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8E6F8" w14:textId="77777777" w:rsidR="00F8439A" w:rsidRDefault="00223683">
      <w:pPr>
        <w:pStyle w:val="normal0"/>
        <w:spacing w:after="0" w:line="240" w:lineRule="auto"/>
        <w:ind w:left="2160"/>
        <w:rPr>
          <w:sz w:val="20"/>
          <w:szCs w:val="20"/>
        </w:rPr>
      </w:pPr>
      <w:r>
        <w:rPr>
          <w:b/>
          <w:sz w:val="20"/>
          <w:szCs w:val="20"/>
        </w:rPr>
        <w:t xml:space="preserve">    </w:t>
      </w:r>
      <w:r w:rsidR="006C6F5C">
        <w:rPr>
          <w:b/>
          <w:sz w:val="20"/>
          <w:szCs w:val="20"/>
        </w:rPr>
        <w:t xml:space="preserve">Wagner Middle School, MS </w:t>
      </w:r>
      <w:proofErr w:type="gramStart"/>
      <w:r w:rsidR="006C6F5C">
        <w:rPr>
          <w:b/>
          <w:sz w:val="20"/>
          <w:szCs w:val="20"/>
        </w:rPr>
        <w:t xml:space="preserve">167           </w:t>
      </w:r>
      <w:proofErr w:type="gramEnd"/>
      <w:r w:rsidR="006C6F5C">
        <w:rPr>
          <w:noProof/>
        </w:rPr>
        <w:drawing>
          <wp:anchor distT="57150" distB="57150" distL="57150" distR="57150" simplePos="0" relativeHeight="251658240" behindDoc="0" locked="0" layoutInCell="1" hidden="0" allowOverlap="1" wp14:anchorId="2782DB31" wp14:editId="621FB7DF">
            <wp:simplePos x="0" y="0"/>
            <wp:positionH relativeFrom="margin">
              <wp:posOffset>-152399</wp:posOffset>
            </wp:positionH>
            <wp:positionV relativeFrom="paragraph">
              <wp:posOffset>0</wp:posOffset>
            </wp:positionV>
            <wp:extent cx="1123950" cy="757238"/>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23950" cy="757238"/>
                    </a:xfrm>
                    <a:prstGeom prst="rect">
                      <a:avLst/>
                    </a:prstGeom>
                    <a:ln/>
                  </pic:spPr>
                </pic:pic>
              </a:graphicData>
            </a:graphic>
          </wp:anchor>
        </w:drawing>
      </w:r>
    </w:p>
    <w:p w14:paraId="10D18C3E" w14:textId="77777777" w:rsidR="00F8439A" w:rsidRDefault="006C6F5C">
      <w:pPr>
        <w:pStyle w:val="normal0"/>
        <w:spacing w:after="0" w:line="240" w:lineRule="auto"/>
        <w:ind w:left="1440" w:firstLine="720"/>
        <w:rPr>
          <w:sz w:val="20"/>
          <w:szCs w:val="20"/>
        </w:rPr>
      </w:pPr>
      <w:r>
        <w:rPr>
          <w:sz w:val="20"/>
          <w:szCs w:val="20"/>
        </w:rPr>
        <w:t xml:space="preserve">220 East 76th Street </w:t>
      </w:r>
      <w:r>
        <w:rPr>
          <w:sz w:val="20"/>
          <w:szCs w:val="20"/>
        </w:rPr>
        <w:tab/>
      </w:r>
      <w:r>
        <w:rPr>
          <w:sz w:val="20"/>
          <w:szCs w:val="20"/>
        </w:rPr>
        <w:tab/>
      </w:r>
      <w:r>
        <w:rPr>
          <w:sz w:val="20"/>
          <w:szCs w:val="20"/>
        </w:rPr>
        <w:tab/>
        <w:t>Jennifer Rehn Losquadro, Principal</w:t>
      </w:r>
    </w:p>
    <w:p w14:paraId="51FDD953" w14:textId="77777777" w:rsidR="00F8439A" w:rsidRDefault="006C6F5C">
      <w:pPr>
        <w:pStyle w:val="normal0"/>
        <w:spacing w:after="0" w:line="240" w:lineRule="auto"/>
        <w:ind w:left="1440" w:firstLine="720"/>
        <w:rPr>
          <w:sz w:val="20"/>
          <w:szCs w:val="20"/>
        </w:rPr>
      </w:pPr>
      <w:r>
        <w:rPr>
          <w:sz w:val="20"/>
          <w:szCs w:val="20"/>
        </w:rPr>
        <w:t xml:space="preserve">New York, NY  10021  </w:t>
      </w:r>
      <w:r>
        <w:rPr>
          <w:sz w:val="20"/>
          <w:szCs w:val="20"/>
        </w:rPr>
        <w:tab/>
      </w:r>
      <w:r>
        <w:rPr>
          <w:sz w:val="20"/>
          <w:szCs w:val="20"/>
        </w:rPr>
        <w:tab/>
        <w:t xml:space="preserve">                Courtney Delaney, Assistant Principal</w:t>
      </w:r>
    </w:p>
    <w:p w14:paraId="128724D7" w14:textId="77777777" w:rsidR="00F8439A" w:rsidRDefault="006C6F5C">
      <w:pPr>
        <w:pStyle w:val="normal0"/>
        <w:spacing w:after="0" w:line="240" w:lineRule="auto"/>
        <w:ind w:left="1440" w:firstLine="720"/>
        <w:rPr>
          <w:sz w:val="20"/>
          <w:szCs w:val="20"/>
        </w:rPr>
      </w:pPr>
      <w:proofErr w:type="gramStart"/>
      <w:r>
        <w:rPr>
          <w:sz w:val="20"/>
          <w:szCs w:val="20"/>
        </w:rPr>
        <w:t>phone</w:t>
      </w:r>
      <w:proofErr w:type="gramEnd"/>
      <w:r>
        <w:rPr>
          <w:sz w:val="20"/>
          <w:szCs w:val="20"/>
        </w:rPr>
        <w:t xml:space="preserve">: 212-535-8610       </w:t>
      </w:r>
      <w:r>
        <w:rPr>
          <w:sz w:val="20"/>
          <w:szCs w:val="20"/>
        </w:rPr>
        <w:tab/>
      </w:r>
      <w:r>
        <w:rPr>
          <w:sz w:val="20"/>
          <w:szCs w:val="20"/>
        </w:rPr>
        <w:tab/>
        <w:t xml:space="preserve">                Lindsay Oakes, Assistant Principal</w:t>
      </w:r>
    </w:p>
    <w:p w14:paraId="659CFDDB" w14:textId="77777777" w:rsidR="00F8439A" w:rsidRDefault="006C6F5C">
      <w:pPr>
        <w:pStyle w:val="normal0"/>
        <w:spacing w:after="0" w:line="240" w:lineRule="auto"/>
        <w:ind w:left="1440" w:firstLine="720"/>
        <w:rPr>
          <w:sz w:val="20"/>
          <w:szCs w:val="20"/>
        </w:rPr>
      </w:pPr>
      <w:bookmarkStart w:id="0" w:name="_gjdgxs" w:colFirst="0" w:colLast="0"/>
      <w:bookmarkEnd w:id="0"/>
      <w:proofErr w:type="gramStart"/>
      <w:r>
        <w:rPr>
          <w:sz w:val="20"/>
          <w:szCs w:val="20"/>
        </w:rPr>
        <w:t>fax</w:t>
      </w:r>
      <w:proofErr w:type="gramEnd"/>
      <w:r>
        <w:rPr>
          <w:sz w:val="20"/>
          <w:szCs w:val="20"/>
        </w:rPr>
        <w:t xml:space="preserve">: 212-472-9385 </w:t>
      </w:r>
      <w:r>
        <w:rPr>
          <w:sz w:val="20"/>
          <w:szCs w:val="20"/>
        </w:rPr>
        <w:tab/>
      </w:r>
      <w:r>
        <w:rPr>
          <w:sz w:val="20"/>
          <w:szCs w:val="20"/>
        </w:rPr>
        <w:tab/>
      </w:r>
      <w:r>
        <w:rPr>
          <w:sz w:val="20"/>
          <w:szCs w:val="20"/>
        </w:rPr>
        <w:tab/>
        <w:t xml:space="preserve">Lisa </w:t>
      </w:r>
      <w:proofErr w:type="spellStart"/>
      <w:r>
        <w:rPr>
          <w:sz w:val="20"/>
          <w:szCs w:val="20"/>
        </w:rPr>
        <w:t>Stefanick</w:t>
      </w:r>
      <w:proofErr w:type="spellEnd"/>
      <w:r>
        <w:rPr>
          <w:sz w:val="20"/>
          <w:szCs w:val="20"/>
        </w:rPr>
        <w:t>, Assistant Principal</w:t>
      </w:r>
    </w:p>
    <w:p w14:paraId="52C3ABC6" w14:textId="77777777" w:rsidR="00F8439A" w:rsidRDefault="00FF41BF">
      <w:pPr>
        <w:pStyle w:val="normal0"/>
        <w:spacing w:after="0" w:line="240" w:lineRule="auto"/>
        <w:ind w:left="1440" w:firstLine="720"/>
        <w:rPr>
          <w:sz w:val="20"/>
          <w:szCs w:val="20"/>
        </w:rPr>
      </w:pPr>
      <w:hyperlink r:id="rId8">
        <w:r w:rsidR="006C6F5C">
          <w:rPr>
            <w:sz w:val="20"/>
            <w:szCs w:val="20"/>
          </w:rPr>
          <w:t>www.wagner167.org</w:t>
        </w:r>
      </w:hyperlink>
      <w:r w:rsidR="006C6F5C">
        <w:rPr>
          <w:sz w:val="20"/>
          <w:szCs w:val="20"/>
        </w:rPr>
        <w:tab/>
      </w:r>
      <w:r w:rsidR="006C6F5C">
        <w:rPr>
          <w:sz w:val="20"/>
          <w:szCs w:val="20"/>
        </w:rPr>
        <w:tab/>
      </w:r>
      <w:r w:rsidR="006C6F5C">
        <w:rPr>
          <w:sz w:val="20"/>
          <w:szCs w:val="20"/>
        </w:rPr>
        <w:tab/>
        <w:t xml:space="preserve"> </w:t>
      </w:r>
    </w:p>
    <w:p w14:paraId="37A1B661" w14:textId="77777777" w:rsidR="00F8439A" w:rsidRDefault="006C6F5C">
      <w:pPr>
        <w:pStyle w:val="normal0"/>
        <w:rPr>
          <w:sz w:val="24"/>
          <w:szCs w:val="24"/>
        </w:rPr>
      </w:pPr>
      <w:bookmarkStart w:id="1" w:name="_i19oyexx1u7v" w:colFirst="0" w:colLast="0"/>
      <w:bookmarkEnd w:id="1"/>
      <w:r>
        <w:rPr>
          <w:sz w:val="24"/>
          <w:szCs w:val="24"/>
        </w:rPr>
        <w:t>__________________________________________________________________________________________</w:t>
      </w:r>
    </w:p>
    <w:p w14:paraId="51DE6CD9" w14:textId="77777777" w:rsidR="00F8439A" w:rsidRPr="00EB538D" w:rsidRDefault="006C6F5C">
      <w:pPr>
        <w:pStyle w:val="normal0"/>
        <w:rPr>
          <w:rFonts w:ascii="Garamond" w:eastAsia="Garamond" w:hAnsi="Garamond" w:cs="Garamond"/>
        </w:rPr>
      </w:pPr>
      <w:bookmarkStart w:id="2" w:name="_30j0zll" w:colFirst="0" w:colLast="0"/>
      <w:bookmarkEnd w:id="2"/>
      <w:r w:rsidRPr="00EB538D">
        <w:rPr>
          <w:rFonts w:ascii="Garamond" w:eastAsia="Garamond" w:hAnsi="Garamond" w:cs="Garamond"/>
        </w:rPr>
        <w:t>September 7, 2017</w:t>
      </w:r>
    </w:p>
    <w:p w14:paraId="5D0290DB"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Dear Families,</w:t>
      </w:r>
    </w:p>
    <w:p w14:paraId="467BFB19" w14:textId="77777777" w:rsidR="00F8439A" w:rsidRPr="00EB538D" w:rsidRDefault="00F8439A">
      <w:pPr>
        <w:pStyle w:val="normal0"/>
        <w:spacing w:after="0" w:line="240" w:lineRule="auto"/>
        <w:rPr>
          <w:rFonts w:ascii="Garamond" w:eastAsia="Garamond" w:hAnsi="Garamond" w:cs="Garamond"/>
        </w:rPr>
      </w:pPr>
    </w:p>
    <w:p w14:paraId="1D5CCA3F"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 xml:space="preserve">Please find below the </w:t>
      </w:r>
      <w:r w:rsidR="00223683" w:rsidRPr="00EB538D">
        <w:rPr>
          <w:rFonts w:ascii="Garamond" w:eastAsia="Garamond" w:hAnsi="Garamond" w:cs="Garamond"/>
        </w:rPr>
        <w:t xml:space="preserve">new </w:t>
      </w:r>
      <w:r w:rsidRPr="00EB538D">
        <w:rPr>
          <w:rFonts w:ascii="Garamond" w:eastAsia="Garamond" w:hAnsi="Garamond" w:cs="Garamond"/>
        </w:rPr>
        <w:t>grading policy for Wagner Middle School.  This policy will be reviewed with families as follows:</w:t>
      </w:r>
    </w:p>
    <w:p w14:paraId="0BC79667" w14:textId="77777777" w:rsidR="00F8439A" w:rsidRPr="00EB538D" w:rsidRDefault="00F8439A">
      <w:pPr>
        <w:pStyle w:val="normal0"/>
        <w:spacing w:after="0" w:line="240" w:lineRule="auto"/>
        <w:rPr>
          <w:rFonts w:ascii="Garamond" w:eastAsia="Garamond" w:hAnsi="Garamond" w:cs="Garamond"/>
        </w:rPr>
      </w:pPr>
    </w:p>
    <w:p w14:paraId="02E193C9" w14:textId="77777777" w:rsidR="00F8439A" w:rsidRPr="00EB538D" w:rsidRDefault="00223683">
      <w:pPr>
        <w:pStyle w:val="normal0"/>
        <w:spacing w:after="0" w:line="240" w:lineRule="auto"/>
        <w:rPr>
          <w:rFonts w:ascii="Garamond" w:eastAsia="Garamond" w:hAnsi="Garamond" w:cs="Garamond"/>
        </w:rPr>
      </w:pPr>
      <w:r w:rsidRPr="00EB538D">
        <w:rPr>
          <w:rFonts w:ascii="Garamond" w:eastAsia="Garamond" w:hAnsi="Garamond" w:cs="Garamond"/>
        </w:rPr>
        <w:t>6th grade:  During Curriculum Ni</w:t>
      </w:r>
      <w:r w:rsidR="006C6F5C" w:rsidRPr="00EB538D">
        <w:rPr>
          <w:rFonts w:ascii="Garamond" w:eastAsia="Garamond" w:hAnsi="Garamond" w:cs="Garamond"/>
        </w:rPr>
        <w:t>ght on September 26th at 5:30 PM in the auditorium</w:t>
      </w:r>
    </w:p>
    <w:p w14:paraId="22EF397F"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7th grade:  During High School Night on September 28th at 5:30 PM in the auditorium</w:t>
      </w:r>
    </w:p>
    <w:p w14:paraId="4E7D8ECF"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8th grade:  During High School Night on September 18th at 5:3</w:t>
      </w:r>
      <w:r w:rsidR="00223683" w:rsidRPr="00EB538D">
        <w:rPr>
          <w:rFonts w:ascii="Garamond" w:eastAsia="Garamond" w:hAnsi="Garamond" w:cs="Garamond"/>
        </w:rPr>
        <w:t>0</w:t>
      </w:r>
      <w:r w:rsidRPr="00EB538D">
        <w:rPr>
          <w:rFonts w:ascii="Garamond" w:eastAsia="Garamond" w:hAnsi="Garamond" w:cs="Garamond"/>
        </w:rPr>
        <w:t xml:space="preserve"> PM in the auditorium  </w:t>
      </w:r>
    </w:p>
    <w:p w14:paraId="41DC8B98" w14:textId="77777777" w:rsidR="00F8439A" w:rsidRPr="00EB538D" w:rsidRDefault="00F8439A">
      <w:pPr>
        <w:pStyle w:val="normal0"/>
        <w:widowControl w:val="0"/>
        <w:spacing w:after="0" w:line="240" w:lineRule="auto"/>
        <w:rPr>
          <w:rFonts w:ascii="Garamond" w:eastAsia="Garamond" w:hAnsi="Garamond" w:cs="Garamond"/>
        </w:rPr>
      </w:pPr>
    </w:p>
    <w:p w14:paraId="44E40B61"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Sincerely,</w:t>
      </w:r>
    </w:p>
    <w:p w14:paraId="7B9554D0" w14:textId="77777777" w:rsidR="00F8439A" w:rsidRPr="00EB538D" w:rsidRDefault="00F8439A">
      <w:pPr>
        <w:pStyle w:val="normal0"/>
        <w:spacing w:after="0" w:line="240" w:lineRule="auto"/>
        <w:rPr>
          <w:rFonts w:ascii="Garamond" w:eastAsia="Garamond" w:hAnsi="Garamond" w:cs="Garamond"/>
        </w:rPr>
      </w:pPr>
    </w:p>
    <w:p w14:paraId="2AE3A1D4" w14:textId="77777777" w:rsidR="00F8439A" w:rsidRPr="00EB538D" w:rsidRDefault="00F8439A">
      <w:pPr>
        <w:pStyle w:val="normal0"/>
        <w:spacing w:after="0" w:line="240" w:lineRule="auto"/>
        <w:rPr>
          <w:rFonts w:ascii="Garamond" w:eastAsia="Garamond" w:hAnsi="Garamond" w:cs="Garamond"/>
        </w:rPr>
      </w:pPr>
    </w:p>
    <w:p w14:paraId="79C41C00"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Jennifer Rehn Losquadro</w:t>
      </w:r>
    </w:p>
    <w:p w14:paraId="2550EE9B" w14:textId="667564A8"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Principal</w:t>
      </w:r>
    </w:p>
    <w:p w14:paraId="2CDE7F5C" w14:textId="77777777" w:rsidR="00F8439A" w:rsidRPr="00EB538D" w:rsidRDefault="006C6F5C">
      <w:pPr>
        <w:pStyle w:val="normal0"/>
        <w:spacing w:after="0" w:line="240" w:lineRule="auto"/>
        <w:jc w:val="center"/>
        <w:rPr>
          <w:rFonts w:ascii="Garamond" w:eastAsia="Garamond" w:hAnsi="Garamond" w:cs="Garamond"/>
          <w:b/>
        </w:rPr>
      </w:pPr>
      <w:r w:rsidRPr="00EB538D">
        <w:rPr>
          <w:rFonts w:ascii="Garamond" w:eastAsia="Garamond" w:hAnsi="Garamond" w:cs="Garamond"/>
          <w:b/>
        </w:rPr>
        <w:t xml:space="preserve">Wagner Middle School </w:t>
      </w:r>
    </w:p>
    <w:p w14:paraId="6EC8B819" w14:textId="77777777" w:rsidR="00F8439A" w:rsidRPr="00EB538D" w:rsidRDefault="006C6F5C">
      <w:pPr>
        <w:pStyle w:val="normal0"/>
        <w:spacing w:after="0" w:line="240" w:lineRule="auto"/>
        <w:jc w:val="center"/>
        <w:rPr>
          <w:rFonts w:ascii="Garamond" w:eastAsia="Garamond" w:hAnsi="Garamond" w:cs="Garamond"/>
          <w:b/>
        </w:rPr>
      </w:pPr>
      <w:r w:rsidRPr="00EB538D">
        <w:rPr>
          <w:rFonts w:ascii="Garamond" w:eastAsia="Garamond" w:hAnsi="Garamond" w:cs="Garamond"/>
          <w:b/>
        </w:rPr>
        <w:t>Grading Policy</w:t>
      </w:r>
    </w:p>
    <w:p w14:paraId="254B8275" w14:textId="77777777" w:rsidR="00F8439A" w:rsidRPr="00EB538D" w:rsidRDefault="006C6F5C">
      <w:pPr>
        <w:pStyle w:val="normal0"/>
        <w:spacing w:after="0" w:line="240" w:lineRule="auto"/>
        <w:jc w:val="center"/>
        <w:rPr>
          <w:rFonts w:ascii="Garamond" w:eastAsia="Garamond" w:hAnsi="Garamond" w:cs="Garamond"/>
          <w:b/>
        </w:rPr>
      </w:pPr>
      <w:r w:rsidRPr="00EB538D">
        <w:rPr>
          <w:rFonts w:ascii="Garamond" w:eastAsia="Garamond" w:hAnsi="Garamond" w:cs="Garamond"/>
          <w:b/>
        </w:rPr>
        <w:t>2017 - 2018</w:t>
      </w:r>
    </w:p>
    <w:p w14:paraId="5CD88138" w14:textId="77777777" w:rsidR="00F8439A" w:rsidRPr="00EB538D" w:rsidRDefault="00F8439A">
      <w:pPr>
        <w:pStyle w:val="normal0"/>
        <w:spacing w:after="0" w:line="240" w:lineRule="auto"/>
        <w:rPr>
          <w:rFonts w:ascii="Garamond" w:eastAsia="Garamond" w:hAnsi="Garamond" w:cs="Garamond"/>
          <w:color w:val="FF0000"/>
        </w:rPr>
      </w:pPr>
    </w:p>
    <w:p w14:paraId="78E21C74"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At Wagner Middle School, our grading policy aligns with our school mission of preparing our students to be critical thinkers, independent, and responsible beyond their years at Wagner.</w:t>
      </w:r>
    </w:p>
    <w:p w14:paraId="156A898D" w14:textId="77777777" w:rsidR="00F8439A" w:rsidRPr="00EB538D" w:rsidRDefault="00F8439A">
      <w:pPr>
        <w:pStyle w:val="normal0"/>
        <w:spacing w:after="0" w:line="240" w:lineRule="auto"/>
        <w:rPr>
          <w:rFonts w:ascii="Garamond" w:eastAsia="Garamond" w:hAnsi="Garamond" w:cs="Garamond"/>
        </w:rPr>
      </w:pPr>
    </w:p>
    <w:p w14:paraId="332B9FFE"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We believe that the purpose of grades is to demonstrate students’ understanding and mastery of skills in a content area at a given point in time. Students are given the opportunity to demonstrate mastery through multiple measures of performance for each course.</w:t>
      </w:r>
    </w:p>
    <w:p w14:paraId="2BA5AED6" w14:textId="77777777" w:rsidR="00F8439A" w:rsidRPr="00EB538D" w:rsidRDefault="00F8439A">
      <w:pPr>
        <w:pStyle w:val="normal0"/>
        <w:spacing w:after="0" w:line="240" w:lineRule="auto"/>
        <w:rPr>
          <w:rFonts w:ascii="Garamond" w:eastAsia="Garamond" w:hAnsi="Garamond" w:cs="Garamond"/>
        </w:rPr>
      </w:pPr>
    </w:p>
    <w:p w14:paraId="0E31203C"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Grades reflect a combination of classwork, homework, formative assessments, summative assessments, as well as students’ work habits in each content area.</w:t>
      </w:r>
    </w:p>
    <w:p w14:paraId="0DAE6522" w14:textId="77777777" w:rsidR="00F8439A" w:rsidRPr="00EB538D" w:rsidRDefault="00F8439A">
      <w:pPr>
        <w:pStyle w:val="normal0"/>
        <w:spacing w:after="0" w:line="240" w:lineRule="auto"/>
        <w:rPr>
          <w:rFonts w:ascii="Garamond" w:eastAsia="Garamond" w:hAnsi="Garamond" w:cs="Garamond"/>
        </w:rPr>
      </w:pPr>
    </w:p>
    <w:p w14:paraId="766A79D4" w14:textId="77777777" w:rsidR="00F8439A" w:rsidRPr="00EB538D" w:rsidRDefault="006C6F5C">
      <w:pPr>
        <w:pStyle w:val="normal0"/>
        <w:spacing w:after="0" w:line="240" w:lineRule="auto"/>
        <w:rPr>
          <w:rFonts w:ascii="Garamond" w:eastAsia="Garamond" w:hAnsi="Garamond" w:cs="Garamond"/>
          <w:b/>
          <w:u w:val="single"/>
        </w:rPr>
      </w:pPr>
      <w:r w:rsidRPr="00EB538D">
        <w:rPr>
          <w:rFonts w:ascii="Garamond" w:eastAsia="Garamond" w:hAnsi="Garamond" w:cs="Garamond"/>
          <w:b/>
          <w:u w:val="single"/>
        </w:rPr>
        <w:t>Timeline of grades</w:t>
      </w:r>
    </w:p>
    <w:p w14:paraId="6DD0A7DC"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Wagner Middle School issues report cards three times a year, with the final grade given on the last report card issued. Wagner also issues interim reports three times a year. At the conclusion of each year, final grades are entered onto students’ middle school transcripts and serve as the permanent grade on record for that particular course.</w:t>
      </w:r>
      <w:r w:rsidRPr="00EB538D">
        <w:rPr>
          <w:rFonts w:ascii="Garamond" w:eastAsia="Garamond" w:hAnsi="Garamond" w:cs="Garamond"/>
        </w:rPr>
        <w:br/>
      </w:r>
    </w:p>
    <w:p w14:paraId="78C487D9" w14:textId="77777777" w:rsidR="00F8439A" w:rsidRPr="00EB538D" w:rsidRDefault="006C6F5C">
      <w:pPr>
        <w:pStyle w:val="normal0"/>
        <w:spacing w:after="0" w:line="240" w:lineRule="auto"/>
        <w:rPr>
          <w:rFonts w:ascii="Garamond" w:eastAsia="Garamond" w:hAnsi="Garamond" w:cs="Garamond"/>
          <w:b/>
          <w:u w:val="single"/>
        </w:rPr>
      </w:pPr>
      <w:r w:rsidRPr="00EB538D">
        <w:rPr>
          <w:rFonts w:ascii="Garamond" w:eastAsia="Garamond" w:hAnsi="Garamond" w:cs="Garamond"/>
          <w:b/>
          <w:u w:val="single"/>
        </w:rPr>
        <w:t>Scale of grades</w:t>
      </w:r>
    </w:p>
    <w:p w14:paraId="269C8373" w14:textId="77777777" w:rsidR="00F8439A" w:rsidRPr="00EB538D" w:rsidRDefault="006C6F5C">
      <w:pPr>
        <w:pStyle w:val="normal0"/>
        <w:spacing w:after="0" w:line="240" w:lineRule="auto"/>
        <w:rPr>
          <w:rFonts w:ascii="Garamond" w:eastAsia="Garamond" w:hAnsi="Garamond" w:cs="Garamond"/>
        </w:rPr>
      </w:pPr>
      <w:r w:rsidRPr="00EB538D">
        <w:rPr>
          <w:rFonts w:ascii="Garamond" w:eastAsia="Garamond" w:hAnsi="Garamond" w:cs="Garamond"/>
        </w:rPr>
        <w:t xml:space="preserve">Cumulative final grades for each trimester range from 60-100. A grade of 65 and higher is passing. </w:t>
      </w:r>
    </w:p>
    <w:p w14:paraId="5D6B90BE" w14:textId="77777777" w:rsidR="00F8439A" w:rsidRPr="00EB538D" w:rsidRDefault="00F8439A">
      <w:pPr>
        <w:pStyle w:val="normal0"/>
        <w:spacing w:after="0" w:line="240" w:lineRule="auto"/>
        <w:rPr>
          <w:rFonts w:ascii="Garamond" w:eastAsia="Garamond" w:hAnsi="Garamond" w:cs="Garamond"/>
        </w:rPr>
      </w:pPr>
    </w:p>
    <w:p w14:paraId="029CAB2F" w14:textId="77777777" w:rsidR="00F8439A" w:rsidRPr="00EB538D" w:rsidRDefault="006C6F5C">
      <w:pPr>
        <w:pStyle w:val="normal0"/>
        <w:spacing w:after="0" w:line="240" w:lineRule="auto"/>
        <w:rPr>
          <w:rFonts w:ascii="Garamond" w:eastAsia="Garamond" w:hAnsi="Garamond" w:cs="Garamond"/>
          <w:b/>
          <w:u w:val="single"/>
        </w:rPr>
      </w:pPr>
      <w:r w:rsidRPr="00EB538D">
        <w:rPr>
          <w:rFonts w:ascii="Garamond" w:eastAsia="Garamond" w:hAnsi="Garamond" w:cs="Garamond"/>
          <w:b/>
          <w:u w:val="single"/>
        </w:rPr>
        <w:t>Work Habits</w:t>
      </w:r>
    </w:p>
    <w:p w14:paraId="4F5FDB9A" w14:textId="77777777" w:rsidR="00F8439A" w:rsidRDefault="006C6F5C">
      <w:pPr>
        <w:pStyle w:val="normal0"/>
        <w:widowControl w:val="0"/>
        <w:spacing w:after="0" w:line="240" w:lineRule="auto"/>
        <w:rPr>
          <w:rFonts w:ascii="Garamond" w:eastAsia="Garamond" w:hAnsi="Garamond" w:cs="Garamond"/>
        </w:rPr>
      </w:pPr>
      <w:r w:rsidRPr="00EB538D">
        <w:rPr>
          <w:rFonts w:ascii="Garamond" w:eastAsia="Garamond" w:hAnsi="Garamond" w:cs="Garamond"/>
        </w:rPr>
        <w:t>Each course’s grading policy includes a Work Habits category that is worth 5% of a student’s grade for each trimester. Students will be assessed in each course using a school-wide rubric.</w:t>
      </w:r>
    </w:p>
    <w:p w14:paraId="0BE17F8C" w14:textId="77777777" w:rsidR="00EB538D" w:rsidRPr="00EB538D" w:rsidRDefault="00EB538D">
      <w:pPr>
        <w:pStyle w:val="normal0"/>
        <w:widowControl w:val="0"/>
        <w:spacing w:after="0" w:line="240" w:lineRule="auto"/>
        <w:rPr>
          <w:rFonts w:ascii="Garamond" w:eastAsia="Garamond" w:hAnsi="Garamond" w:cs="Garamond"/>
        </w:rPr>
      </w:pPr>
    </w:p>
    <w:p w14:paraId="40A37CBD" w14:textId="77777777" w:rsidR="00EB538D" w:rsidRPr="00EB538D" w:rsidRDefault="006C6F5C">
      <w:pPr>
        <w:pStyle w:val="normal0"/>
        <w:widowControl w:val="0"/>
        <w:spacing w:after="0" w:line="240" w:lineRule="auto"/>
        <w:rPr>
          <w:rFonts w:ascii="Garamond" w:eastAsia="Garamond" w:hAnsi="Garamond" w:cs="Garamond"/>
          <w:b/>
          <w:u w:val="single"/>
        </w:rPr>
      </w:pPr>
      <w:r w:rsidRPr="00EB538D">
        <w:rPr>
          <w:rFonts w:ascii="Garamond" w:eastAsia="Garamond" w:hAnsi="Garamond" w:cs="Garamond"/>
          <w:b/>
          <w:u w:val="single"/>
        </w:rPr>
        <w:t>Late Assignments</w:t>
      </w:r>
    </w:p>
    <w:p w14:paraId="2D0C0A61" w14:textId="77777777" w:rsidR="00F8439A" w:rsidRPr="00EB538D" w:rsidRDefault="006C6F5C">
      <w:pPr>
        <w:pStyle w:val="normal0"/>
        <w:widowControl w:val="0"/>
        <w:spacing w:after="0" w:line="240" w:lineRule="auto"/>
        <w:rPr>
          <w:rFonts w:ascii="Garamond" w:eastAsia="Garamond" w:hAnsi="Garamond" w:cs="Garamond"/>
        </w:rPr>
      </w:pPr>
      <w:r w:rsidRPr="00EB538D">
        <w:rPr>
          <w:rFonts w:ascii="Garamond" w:eastAsia="Garamond" w:hAnsi="Garamond" w:cs="Garamond"/>
        </w:rPr>
        <w:t>In each course, late assignments will be accepted up to one week after the due date, with penalty in the Work Habits category. After one week, late assignments including major assignments and homework will not be accepted for credit. For major assignments (projects, summative assessments, formative assessments), teachers will contact families when students do not hand in the assignment on the due date.</w:t>
      </w:r>
    </w:p>
    <w:p w14:paraId="41F706A7" w14:textId="77777777" w:rsidR="00F8439A" w:rsidRPr="00EB538D" w:rsidRDefault="00F8439A">
      <w:pPr>
        <w:pStyle w:val="normal0"/>
        <w:widowControl w:val="0"/>
        <w:spacing w:after="0" w:line="240" w:lineRule="auto"/>
        <w:rPr>
          <w:rFonts w:ascii="Garamond" w:eastAsia="Garamond" w:hAnsi="Garamond" w:cs="Garamond"/>
        </w:rPr>
      </w:pPr>
    </w:p>
    <w:p w14:paraId="3CC6FF39" w14:textId="77777777" w:rsidR="00F8439A" w:rsidRPr="00EB538D" w:rsidRDefault="006C6F5C">
      <w:pPr>
        <w:pStyle w:val="normal0"/>
        <w:widowControl w:val="0"/>
        <w:spacing w:after="0" w:line="240" w:lineRule="auto"/>
        <w:rPr>
          <w:rFonts w:ascii="Garamond" w:eastAsia="Garamond" w:hAnsi="Garamond" w:cs="Garamond"/>
        </w:rPr>
      </w:pPr>
      <w:r w:rsidRPr="00EB538D">
        <w:rPr>
          <w:rFonts w:ascii="Garamond" w:eastAsia="Garamond" w:hAnsi="Garamond" w:cs="Garamond"/>
        </w:rPr>
        <w:t>Students who have been absent from class for verified, legitimate reasons will be given the equivalent number of days to make up assignments that were given when absent. Assignments that were due on the day the student was absent are due the next day back.</w:t>
      </w:r>
    </w:p>
    <w:p w14:paraId="3939FD48" w14:textId="77777777" w:rsidR="00F8439A" w:rsidRPr="00EB538D" w:rsidRDefault="00F8439A">
      <w:pPr>
        <w:pStyle w:val="normal0"/>
        <w:widowControl w:val="0"/>
        <w:spacing w:after="0" w:line="240" w:lineRule="auto"/>
        <w:rPr>
          <w:rFonts w:ascii="Garamond" w:eastAsia="Garamond" w:hAnsi="Garamond" w:cs="Garamond"/>
        </w:rPr>
      </w:pPr>
    </w:p>
    <w:p w14:paraId="00B68941" w14:textId="77777777" w:rsidR="00F8439A" w:rsidRPr="00EB538D" w:rsidRDefault="006C6F5C">
      <w:pPr>
        <w:pStyle w:val="normal0"/>
        <w:widowControl w:val="0"/>
        <w:spacing w:after="0" w:line="240" w:lineRule="auto"/>
        <w:rPr>
          <w:rFonts w:ascii="Garamond" w:eastAsia="Garamond" w:hAnsi="Garamond" w:cs="Garamond"/>
        </w:rPr>
      </w:pPr>
      <w:r w:rsidRPr="00EB538D">
        <w:rPr>
          <w:rFonts w:ascii="Garamond" w:eastAsia="Garamond" w:hAnsi="Garamond" w:cs="Garamond"/>
        </w:rPr>
        <w:t xml:space="preserve">For any missed work, including excused absences, students have the responsibility to approach their teachers to make up the work. </w:t>
      </w:r>
    </w:p>
    <w:p w14:paraId="75BC2AC6" w14:textId="77777777" w:rsidR="00F8439A" w:rsidRPr="00EB538D" w:rsidRDefault="00F8439A">
      <w:pPr>
        <w:pStyle w:val="normal0"/>
        <w:widowControl w:val="0"/>
        <w:spacing w:after="0" w:line="240" w:lineRule="auto"/>
        <w:rPr>
          <w:rFonts w:ascii="Garamond" w:eastAsia="Garamond" w:hAnsi="Garamond" w:cs="Garamond"/>
        </w:rPr>
      </w:pPr>
    </w:p>
    <w:p w14:paraId="4EC1D58E" w14:textId="77777777" w:rsidR="00F8439A" w:rsidRPr="00EB538D" w:rsidRDefault="006C6F5C">
      <w:pPr>
        <w:pStyle w:val="normal0"/>
        <w:widowControl w:val="0"/>
        <w:spacing w:after="0" w:line="240" w:lineRule="auto"/>
        <w:rPr>
          <w:rFonts w:ascii="Garamond" w:eastAsia="Garamond" w:hAnsi="Garamond" w:cs="Garamond"/>
          <w:b/>
          <w:u w:val="single"/>
        </w:rPr>
      </w:pPr>
      <w:r w:rsidRPr="00EB538D">
        <w:rPr>
          <w:rFonts w:ascii="Garamond" w:eastAsia="Garamond" w:hAnsi="Garamond" w:cs="Garamond"/>
          <w:b/>
          <w:u w:val="single"/>
        </w:rPr>
        <w:t>Other School-Wide Grading Expectations</w:t>
      </w:r>
    </w:p>
    <w:p w14:paraId="7D2A960E" w14:textId="77777777" w:rsidR="00F8439A" w:rsidRPr="00EB538D" w:rsidRDefault="006C6F5C">
      <w:pPr>
        <w:pStyle w:val="normal0"/>
        <w:widowControl w:val="0"/>
        <w:spacing w:after="0" w:line="240" w:lineRule="auto"/>
        <w:rPr>
          <w:rFonts w:ascii="Garamond" w:eastAsia="Garamond" w:hAnsi="Garamond" w:cs="Garamond"/>
        </w:rPr>
      </w:pPr>
      <w:r w:rsidRPr="00EB538D">
        <w:rPr>
          <w:rFonts w:ascii="Garamond" w:eastAsia="Garamond" w:hAnsi="Garamond" w:cs="Garamond"/>
        </w:rPr>
        <w:t xml:space="preserve">In all courses, there will not be any extra credit assignments. </w:t>
      </w:r>
    </w:p>
    <w:p w14:paraId="65CB7F62" w14:textId="77777777" w:rsidR="00F8439A" w:rsidRPr="00EB538D" w:rsidRDefault="00F8439A">
      <w:pPr>
        <w:pStyle w:val="normal0"/>
        <w:widowControl w:val="0"/>
        <w:spacing w:after="0" w:line="240" w:lineRule="auto"/>
        <w:rPr>
          <w:rFonts w:ascii="Garamond" w:eastAsia="Garamond" w:hAnsi="Garamond" w:cs="Garamond"/>
        </w:rPr>
      </w:pPr>
    </w:p>
    <w:p w14:paraId="4AE2CCCF" w14:textId="136B5004" w:rsidR="00F8439A" w:rsidRPr="00EB538D" w:rsidRDefault="006C6F5C">
      <w:pPr>
        <w:pStyle w:val="normal0"/>
        <w:widowControl w:val="0"/>
        <w:spacing w:after="0" w:line="240" w:lineRule="auto"/>
        <w:rPr>
          <w:rFonts w:ascii="Garamond" w:eastAsia="Garamond" w:hAnsi="Garamond" w:cs="Garamond"/>
        </w:rPr>
      </w:pPr>
      <w:r w:rsidRPr="00EB538D">
        <w:rPr>
          <w:rFonts w:ascii="Garamond" w:eastAsia="Garamond" w:hAnsi="Garamond" w:cs="Garamond"/>
        </w:rPr>
        <w:t xml:space="preserve">Revisions (including corrections or retakes) will be allowed </w:t>
      </w:r>
      <w:r w:rsidRPr="00EB538D">
        <w:rPr>
          <w:rFonts w:ascii="Garamond" w:eastAsia="Garamond" w:hAnsi="Garamond" w:cs="Garamond"/>
          <w:b/>
          <w:i/>
          <w:u w:val="single"/>
        </w:rPr>
        <w:t>ONLY</w:t>
      </w:r>
      <w:r w:rsidRPr="00EB538D">
        <w:rPr>
          <w:rFonts w:ascii="Garamond" w:eastAsia="Garamond" w:hAnsi="Garamond" w:cs="Garamond"/>
          <w:b/>
          <w:i/>
        </w:rPr>
        <w:t xml:space="preserve"> </w:t>
      </w:r>
      <w:r w:rsidRPr="00EB538D">
        <w:rPr>
          <w:rFonts w:ascii="Garamond" w:eastAsia="Garamond" w:hAnsi="Garamond" w:cs="Garamond"/>
        </w:rPr>
        <w:t xml:space="preserve">for formative assessments that a content-area department has previously decided upon. Students have one week after the return of the assessment to independently complete revisions. After revisions are submitted to the teacher, a revised grade on the formative assessment will be entered into </w:t>
      </w:r>
      <w:proofErr w:type="spellStart"/>
      <w:r w:rsidRPr="00EB538D">
        <w:rPr>
          <w:rFonts w:ascii="Garamond" w:eastAsia="Garamond" w:hAnsi="Garamond" w:cs="Garamond"/>
        </w:rPr>
        <w:t>PupilPath</w:t>
      </w:r>
      <w:proofErr w:type="spellEnd"/>
      <w:r w:rsidRPr="00EB538D">
        <w:rPr>
          <w:rFonts w:ascii="Garamond" w:eastAsia="Garamond" w:hAnsi="Garamond" w:cs="Garamond"/>
        </w:rPr>
        <w:t xml:space="preserve">.  The purpose of Summative Assessments is to demonstrate final student mastery of standards making retakes and revisions inappropriate. </w:t>
      </w:r>
    </w:p>
    <w:p w14:paraId="79D804DA" w14:textId="77777777" w:rsidR="00F8439A" w:rsidRPr="00EB538D" w:rsidRDefault="00F8439A">
      <w:pPr>
        <w:pStyle w:val="normal0"/>
        <w:widowControl w:val="0"/>
        <w:spacing w:after="0" w:line="240" w:lineRule="auto"/>
        <w:rPr>
          <w:rFonts w:ascii="Garamond" w:eastAsia="Garamond" w:hAnsi="Garamond" w:cs="Garamond"/>
        </w:rPr>
      </w:pPr>
    </w:p>
    <w:p w14:paraId="6F3F0F5C" w14:textId="77777777" w:rsidR="00F8439A" w:rsidRPr="00EB538D" w:rsidRDefault="006C6F5C">
      <w:pPr>
        <w:pStyle w:val="normal0"/>
        <w:widowControl w:val="0"/>
        <w:spacing w:after="0" w:line="240" w:lineRule="auto"/>
        <w:rPr>
          <w:rFonts w:ascii="Garamond" w:eastAsia="Garamond" w:hAnsi="Garamond" w:cs="Garamond"/>
        </w:rPr>
      </w:pPr>
      <w:r w:rsidRPr="00EB538D">
        <w:rPr>
          <w:rFonts w:ascii="Garamond" w:eastAsia="Garamond" w:hAnsi="Garamond" w:cs="Garamond"/>
        </w:rPr>
        <w:t>Any academic dishonesty, such as plagiarism, having someone else complete your work, copying off of a student, will be referred to the grade-level assistant principal for disciplinary actions, which may include loss of credit for the assignment.</w:t>
      </w:r>
      <w:r w:rsidRPr="00EB538D">
        <w:rPr>
          <w:rFonts w:ascii="Garamond" w:eastAsia="Garamond" w:hAnsi="Garamond" w:cs="Garamond"/>
        </w:rPr>
        <w:br/>
      </w:r>
    </w:p>
    <w:p w14:paraId="613D397A" w14:textId="77777777" w:rsidR="00F8439A" w:rsidRPr="00EB538D" w:rsidRDefault="006C6F5C">
      <w:pPr>
        <w:pStyle w:val="normal0"/>
        <w:widowControl w:val="0"/>
        <w:spacing w:after="0" w:line="240" w:lineRule="auto"/>
        <w:rPr>
          <w:rFonts w:ascii="Garamond" w:eastAsia="Garamond" w:hAnsi="Garamond" w:cs="Garamond"/>
          <w:b/>
          <w:u w:val="single"/>
        </w:rPr>
      </w:pPr>
      <w:r w:rsidRPr="00EB538D">
        <w:rPr>
          <w:rFonts w:ascii="Garamond" w:eastAsia="Garamond" w:hAnsi="Garamond" w:cs="Garamond"/>
          <w:b/>
          <w:u w:val="single"/>
        </w:rPr>
        <w:t>Opportunities to Discuss Student Progress</w:t>
      </w:r>
    </w:p>
    <w:p w14:paraId="04D2DD4F" w14:textId="77777777" w:rsidR="00F8439A" w:rsidRDefault="006C6F5C">
      <w:pPr>
        <w:pStyle w:val="normal0"/>
        <w:widowControl w:val="0"/>
        <w:spacing w:after="0" w:line="240" w:lineRule="auto"/>
        <w:rPr>
          <w:rFonts w:ascii="Garamond" w:eastAsia="Garamond" w:hAnsi="Garamond" w:cs="Garamond"/>
          <w:sz w:val="24"/>
          <w:szCs w:val="24"/>
        </w:rPr>
      </w:pPr>
      <w:r w:rsidRPr="00EB538D">
        <w:rPr>
          <w:rFonts w:ascii="Garamond" w:eastAsia="Garamond" w:hAnsi="Garamond" w:cs="Garamond"/>
        </w:rPr>
        <w:t>Parent-teacher conferences will take place at least twice a year. Teachers, counselors, and administrators can also be reached via email to discuss student progress anytime outside the scheduled conferences. Additionally, families can make appointments to meet with staff on Tuesday afternoons beginning at 2:40. Please allow school staff 48 hours to respond to requests</w:t>
      </w:r>
      <w:r>
        <w:rPr>
          <w:rFonts w:ascii="Garamond" w:eastAsia="Garamond" w:hAnsi="Garamond" w:cs="Garamond"/>
          <w:sz w:val="24"/>
          <w:szCs w:val="24"/>
        </w:rPr>
        <w:t>.</w:t>
      </w:r>
    </w:p>
    <w:p w14:paraId="2880C6F7" w14:textId="77777777" w:rsidR="00F8439A" w:rsidRDefault="00F8439A">
      <w:pPr>
        <w:pStyle w:val="normal0"/>
        <w:widowControl w:val="0"/>
        <w:spacing w:after="0" w:line="240" w:lineRule="auto"/>
        <w:rPr>
          <w:rFonts w:ascii="Garamond" w:eastAsia="Garamond" w:hAnsi="Garamond" w:cs="Garamond"/>
          <w:sz w:val="24"/>
          <w:szCs w:val="24"/>
        </w:rPr>
      </w:pPr>
    </w:p>
    <w:p w14:paraId="6F5DAC19" w14:textId="77777777" w:rsidR="00F8439A" w:rsidRDefault="006C6F5C">
      <w:pPr>
        <w:pStyle w:val="normal0"/>
        <w:widowControl w:val="0"/>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 xml:space="preserve">Content-Area Department Grading Policies </w:t>
      </w:r>
    </w:p>
    <w:tbl>
      <w:tblPr>
        <w:tblStyle w:val="a"/>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50"/>
      </w:tblGrid>
      <w:tr w:rsidR="00F8439A" w14:paraId="562C7294" w14:textId="77777777">
        <w:trPr>
          <w:trHeight w:val="420"/>
        </w:trPr>
        <w:tc>
          <w:tcPr>
            <w:tcW w:w="9960" w:type="dxa"/>
            <w:gridSpan w:val="3"/>
            <w:shd w:val="clear" w:color="auto" w:fill="auto"/>
            <w:tcMar>
              <w:top w:w="100" w:type="dxa"/>
              <w:left w:w="100" w:type="dxa"/>
              <w:bottom w:w="100" w:type="dxa"/>
              <w:right w:w="100" w:type="dxa"/>
            </w:tcMar>
          </w:tcPr>
          <w:p w14:paraId="77A02806"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ELA Grading Policy</w:t>
            </w:r>
          </w:p>
        </w:tc>
      </w:tr>
      <w:tr w:rsidR="00F8439A" w14:paraId="7EBF5E92" w14:textId="77777777">
        <w:tc>
          <w:tcPr>
            <w:tcW w:w="1755" w:type="dxa"/>
            <w:shd w:val="clear" w:color="auto" w:fill="auto"/>
            <w:tcMar>
              <w:top w:w="100" w:type="dxa"/>
              <w:left w:w="100" w:type="dxa"/>
              <w:bottom w:w="100" w:type="dxa"/>
              <w:right w:w="100" w:type="dxa"/>
            </w:tcMar>
          </w:tcPr>
          <w:p w14:paraId="0234701C"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shd w:val="clear" w:color="auto" w:fill="auto"/>
            <w:tcMar>
              <w:top w:w="100" w:type="dxa"/>
              <w:left w:w="100" w:type="dxa"/>
              <w:bottom w:w="100" w:type="dxa"/>
              <w:right w:w="100" w:type="dxa"/>
            </w:tcMar>
          </w:tcPr>
          <w:p w14:paraId="30BD9B91"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50" w:type="dxa"/>
            <w:shd w:val="clear" w:color="auto" w:fill="auto"/>
            <w:tcMar>
              <w:top w:w="100" w:type="dxa"/>
              <w:left w:w="100" w:type="dxa"/>
              <w:bottom w:w="100" w:type="dxa"/>
              <w:right w:w="100" w:type="dxa"/>
            </w:tcMar>
          </w:tcPr>
          <w:p w14:paraId="7505E8C2"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Description</w:t>
            </w:r>
          </w:p>
        </w:tc>
      </w:tr>
      <w:tr w:rsidR="00F8439A" w14:paraId="5F07D208" w14:textId="77777777">
        <w:tc>
          <w:tcPr>
            <w:tcW w:w="1755" w:type="dxa"/>
            <w:shd w:val="clear" w:color="auto" w:fill="auto"/>
            <w:tcMar>
              <w:top w:w="100" w:type="dxa"/>
              <w:left w:w="100" w:type="dxa"/>
              <w:bottom w:w="100" w:type="dxa"/>
              <w:right w:w="100" w:type="dxa"/>
            </w:tcMar>
          </w:tcPr>
          <w:p w14:paraId="0E9C103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Homework</w:t>
            </w:r>
          </w:p>
        </w:tc>
        <w:tc>
          <w:tcPr>
            <w:tcW w:w="1455" w:type="dxa"/>
            <w:shd w:val="clear" w:color="auto" w:fill="auto"/>
            <w:tcMar>
              <w:top w:w="100" w:type="dxa"/>
              <w:left w:w="100" w:type="dxa"/>
              <w:bottom w:w="100" w:type="dxa"/>
              <w:right w:w="100" w:type="dxa"/>
            </w:tcMar>
          </w:tcPr>
          <w:p w14:paraId="142797C1"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10%</w:t>
            </w:r>
          </w:p>
        </w:tc>
        <w:tc>
          <w:tcPr>
            <w:tcW w:w="6750" w:type="dxa"/>
            <w:shd w:val="clear" w:color="auto" w:fill="auto"/>
            <w:tcMar>
              <w:top w:w="100" w:type="dxa"/>
              <w:left w:w="100" w:type="dxa"/>
              <w:bottom w:w="100" w:type="dxa"/>
              <w:right w:w="100" w:type="dxa"/>
            </w:tcMar>
          </w:tcPr>
          <w:p w14:paraId="4DF5854E"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10 homework grades per trimester. These grades could include reader’s and writer’s notebook entries, reading log spot checks, and reflections. Homework assignments may be evaluated for completion and/or accuracy.</w:t>
            </w:r>
          </w:p>
        </w:tc>
      </w:tr>
      <w:tr w:rsidR="00F8439A" w14:paraId="6A66B66B" w14:textId="77777777">
        <w:tc>
          <w:tcPr>
            <w:tcW w:w="1755" w:type="dxa"/>
            <w:shd w:val="clear" w:color="auto" w:fill="auto"/>
            <w:tcMar>
              <w:top w:w="100" w:type="dxa"/>
              <w:left w:w="100" w:type="dxa"/>
              <w:bottom w:w="100" w:type="dxa"/>
              <w:right w:w="100" w:type="dxa"/>
            </w:tcMar>
          </w:tcPr>
          <w:p w14:paraId="4A116EC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Classwork</w:t>
            </w:r>
          </w:p>
        </w:tc>
        <w:tc>
          <w:tcPr>
            <w:tcW w:w="1455" w:type="dxa"/>
            <w:shd w:val="clear" w:color="auto" w:fill="auto"/>
            <w:tcMar>
              <w:top w:w="100" w:type="dxa"/>
              <w:left w:w="100" w:type="dxa"/>
              <w:bottom w:w="100" w:type="dxa"/>
              <w:right w:w="100" w:type="dxa"/>
            </w:tcMar>
          </w:tcPr>
          <w:p w14:paraId="19D4658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25%</w:t>
            </w:r>
          </w:p>
        </w:tc>
        <w:tc>
          <w:tcPr>
            <w:tcW w:w="6750" w:type="dxa"/>
            <w:shd w:val="clear" w:color="auto" w:fill="auto"/>
            <w:tcMar>
              <w:top w:w="100" w:type="dxa"/>
              <w:left w:w="100" w:type="dxa"/>
              <w:bottom w:w="100" w:type="dxa"/>
              <w:right w:w="100" w:type="dxa"/>
            </w:tcMar>
          </w:tcPr>
          <w:p w14:paraId="044872BF"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There will be a minimum of 10 classwork grades per trimester. These grades could include </w:t>
            </w:r>
            <w:proofErr w:type="gramStart"/>
            <w:r>
              <w:rPr>
                <w:rFonts w:ascii="Garamond" w:eastAsia="Garamond" w:hAnsi="Garamond" w:cs="Garamond"/>
                <w:sz w:val="20"/>
                <w:szCs w:val="20"/>
              </w:rPr>
              <w:t>reader’s</w:t>
            </w:r>
            <w:proofErr w:type="gramEnd"/>
            <w:r>
              <w:rPr>
                <w:rFonts w:ascii="Garamond" w:eastAsia="Garamond" w:hAnsi="Garamond" w:cs="Garamond"/>
                <w:sz w:val="20"/>
                <w:szCs w:val="20"/>
              </w:rPr>
              <w:t xml:space="preserve"> and writer’s notebook entries, discussions, and the writing process. </w:t>
            </w:r>
          </w:p>
        </w:tc>
      </w:tr>
      <w:tr w:rsidR="00F8439A" w14:paraId="5C491BDA" w14:textId="77777777">
        <w:tc>
          <w:tcPr>
            <w:tcW w:w="1755" w:type="dxa"/>
            <w:shd w:val="clear" w:color="auto" w:fill="auto"/>
            <w:tcMar>
              <w:top w:w="100" w:type="dxa"/>
              <w:left w:w="100" w:type="dxa"/>
              <w:bottom w:w="100" w:type="dxa"/>
              <w:right w:w="100" w:type="dxa"/>
            </w:tcMar>
          </w:tcPr>
          <w:p w14:paraId="01710715"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Formative Assessments</w:t>
            </w:r>
          </w:p>
        </w:tc>
        <w:tc>
          <w:tcPr>
            <w:tcW w:w="1455" w:type="dxa"/>
            <w:shd w:val="clear" w:color="auto" w:fill="auto"/>
            <w:tcMar>
              <w:top w:w="100" w:type="dxa"/>
              <w:left w:w="100" w:type="dxa"/>
              <w:bottom w:w="100" w:type="dxa"/>
              <w:right w:w="100" w:type="dxa"/>
            </w:tcMar>
          </w:tcPr>
          <w:p w14:paraId="68296CCB"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25%</w:t>
            </w:r>
          </w:p>
        </w:tc>
        <w:tc>
          <w:tcPr>
            <w:tcW w:w="6750" w:type="dxa"/>
            <w:shd w:val="clear" w:color="auto" w:fill="auto"/>
            <w:tcMar>
              <w:top w:w="100" w:type="dxa"/>
              <w:left w:w="100" w:type="dxa"/>
              <w:bottom w:w="100" w:type="dxa"/>
              <w:right w:w="100" w:type="dxa"/>
            </w:tcMar>
          </w:tcPr>
          <w:p w14:paraId="183FA27C"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There will be a minimum of 5 grades per trimester. These grades could include </w:t>
            </w:r>
            <w:proofErr w:type="gramStart"/>
            <w:r>
              <w:rPr>
                <w:rFonts w:ascii="Garamond" w:eastAsia="Garamond" w:hAnsi="Garamond" w:cs="Garamond"/>
                <w:sz w:val="20"/>
                <w:szCs w:val="20"/>
              </w:rPr>
              <w:t>reader’s</w:t>
            </w:r>
            <w:proofErr w:type="gramEnd"/>
            <w:r>
              <w:rPr>
                <w:rFonts w:ascii="Garamond" w:eastAsia="Garamond" w:hAnsi="Garamond" w:cs="Garamond"/>
                <w:sz w:val="20"/>
                <w:szCs w:val="20"/>
              </w:rPr>
              <w:t xml:space="preserve"> and writer’s notebooks, conferences, reading log, book reviews, exit tickets, and projects.</w:t>
            </w:r>
          </w:p>
        </w:tc>
      </w:tr>
      <w:tr w:rsidR="00F8439A" w14:paraId="3AC28842" w14:textId="77777777">
        <w:tc>
          <w:tcPr>
            <w:tcW w:w="1755" w:type="dxa"/>
            <w:shd w:val="clear" w:color="auto" w:fill="auto"/>
            <w:tcMar>
              <w:top w:w="100" w:type="dxa"/>
              <w:left w:w="100" w:type="dxa"/>
              <w:bottom w:w="100" w:type="dxa"/>
              <w:right w:w="100" w:type="dxa"/>
            </w:tcMar>
          </w:tcPr>
          <w:p w14:paraId="7BBE6BD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Summative Assessments</w:t>
            </w:r>
          </w:p>
        </w:tc>
        <w:tc>
          <w:tcPr>
            <w:tcW w:w="1455" w:type="dxa"/>
            <w:shd w:val="clear" w:color="auto" w:fill="auto"/>
            <w:tcMar>
              <w:top w:w="100" w:type="dxa"/>
              <w:left w:w="100" w:type="dxa"/>
              <w:bottom w:w="100" w:type="dxa"/>
              <w:right w:w="100" w:type="dxa"/>
            </w:tcMar>
          </w:tcPr>
          <w:p w14:paraId="533CC5D1"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35%</w:t>
            </w:r>
          </w:p>
        </w:tc>
        <w:tc>
          <w:tcPr>
            <w:tcW w:w="6750" w:type="dxa"/>
            <w:shd w:val="clear" w:color="auto" w:fill="auto"/>
            <w:tcMar>
              <w:top w:w="100" w:type="dxa"/>
              <w:left w:w="100" w:type="dxa"/>
              <w:bottom w:w="100" w:type="dxa"/>
              <w:right w:w="100" w:type="dxa"/>
            </w:tcMar>
          </w:tcPr>
          <w:p w14:paraId="5D7DB62B"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There will be a minimum of 4 grades per trimester. These grades could include published writing pieces, reader’s and writer’s </w:t>
            </w:r>
            <w:proofErr w:type="spellStart"/>
            <w:r>
              <w:rPr>
                <w:rFonts w:ascii="Garamond" w:eastAsia="Garamond" w:hAnsi="Garamond" w:cs="Garamond"/>
                <w:sz w:val="20"/>
                <w:szCs w:val="20"/>
              </w:rPr>
              <w:t>notebooks</w:t>
            </w:r>
            <w:proofErr w:type="gramStart"/>
            <w:r>
              <w:rPr>
                <w:rFonts w:ascii="Garamond" w:eastAsia="Garamond" w:hAnsi="Garamond" w:cs="Garamond"/>
                <w:sz w:val="20"/>
                <w:szCs w:val="20"/>
              </w:rPr>
              <w:t>,the</w:t>
            </w:r>
            <w:proofErr w:type="spellEnd"/>
            <w:proofErr w:type="gramEnd"/>
            <w:r>
              <w:rPr>
                <w:rFonts w:ascii="Garamond" w:eastAsia="Garamond" w:hAnsi="Garamond" w:cs="Garamond"/>
                <w:sz w:val="20"/>
                <w:szCs w:val="20"/>
              </w:rPr>
              <w:t xml:space="preserve"> writing process, conferences, and projects.</w:t>
            </w:r>
          </w:p>
        </w:tc>
      </w:tr>
      <w:tr w:rsidR="00F8439A" w14:paraId="6F74A6B0" w14:textId="77777777">
        <w:tc>
          <w:tcPr>
            <w:tcW w:w="1755" w:type="dxa"/>
            <w:shd w:val="clear" w:color="auto" w:fill="auto"/>
            <w:tcMar>
              <w:top w:w="100" w:type="dxa"/>
              <w:left w:w="100" w:type="dxa"/>
              <w:bottom w:w="100" w:type="dxa"/>
              <w:right w:w="100" w:type="dxa"/>
            </w:tcMar>
          </w:tcPr>
          <w:p w14:paraId="53F21063"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086B7997"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50" w:type="dxa"/>
            <w:shd w:val="clear" w:color="auto" w:fill="auto"/>
            <w:tcMar>
              <w:top w:w="100" w:type="dxa"/>
              <w:left w:w="100" w:type="dxa"/>
              <w:bottom w:w="100" w:type="dxa"/>
              <w:right w:w="100" w:type="dxa"/>
            </w:tcMar>
          </w:tcPr>
          <w:p w14:paraId="1E243E3F"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692BA9CB" w14:textId="77777777" w:rsidR="00F8439A" w:rsidRDefault="00F8439A">
      <w:pPr>
        <w:pStyle w:val="normal0"/>
        <w:spacing w:after="0"/>
        <w:rPr>
          <w:rFonts w:ascii="Garamond" w:eastAsia="Garamond" w:hAnsi="Garamond" w:cs="Garamond"/>
        </w:rPr>
      </w:pPr>
    </w:p>
    <w:tbl>
      <w:tblPr>
        <w:tblStyle w:val="a0"/>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95"/>
      </w:tblGrid>
      <w:tr w:rsidR="00F8439A" w14:paraId="4D9BBD5A" w14:textId="77777777">
        <w:trPr>
          <w:trHeight w:val="420"/>
        </w:trPr>
        <w:tc>
          <w:tcPr>
            <w:tcW w:w="10005" w:type="dxa"/>
            <w:gridSpan w:val="3"/>
            <w:shd w:val="clear" w:color="auto" w:fill="auto"/>
            <w:tcMar>
              <w:top w:w="100" w:type="dxa"/>
              <w:left w:w="100" w:type="dxa"/>
              <w:bottom w:w="100" w:type="dxa"/>
              <w:right w:w="100" w:type="dxa"/>
            </w:tcMar>
          </w:tcPr>
          <w:p w14:paraId="4B1DB453"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Mathematics Grading Policy</w:t>
            </w:r>
          </w:p>
        </w:tc>
      </w:tr>
      <w:tr w:rsidR="00F8439A" w14:paraId="7CFB03B5" w14:textId="77777777">
        <w:tc>
          <w:tcPr>
            <w:tcW w:w="1755" w:type="dxa"/>
            <w:tcMar>
              <w:top w:w="100" w:type="dxa"/>
              <w:left w:w="100" w:type="dxa"/>
              <w:bottom w:w="100" w:type="dxa"/>
              <w:right w:w="100" w:type="dxa"/>
            </w:tcMar>
          </w:tcPr>
          <w:p w14:paraId="6ABC006E"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tcMar>
              <w:top w:w="100" w:type="dxa"/>
              <w:left w:w="100" w:type="dxa"/>
              <w:bottom w:w="100" w:type="dxa"/>
              <w:right w:w="100" w:type="dxa"/>
            </w:tcMar>
          </w:tcPr>
          <w:p w14:paraId="49697AE4"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95" w:type="dxa"/>
            <w:tcMar>
              <w:top w:w="100" w:type="dxa"/>
              <w:left w:w="100" w:type="dxa"/>
              <w:bottom w:w="100" w:type="dxa"/>
              <w:right w:w="100" w:type="dxa"/>
            </w:tcMar>
          </w:tcPr>
          <w:p w14:paraId="6E9C4B20"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Description</w:t>
            </w:r>
          </w:p>
        </w:tc>
      </w:tr>
      <w:tr w:rsidR="00F8439A" w14:paraId="47B9EF9D" w14:textId="77777777">
        <w:tc>
          <w:tcPr>
            <w:tcW w:w="1755" w:type="dxa"/>
            <w:shd w:val="clear" w:color="auto" w:fill="auto"/>
            <w:tcMar>
              <w:top w:w="100" w:type="dxa"/>
              <w:left w:w="100" w:type="dxa"/>
              <w:bottom w:w="100" w:type="dxa"/>
              <w:right w:w="100" w:type="dxa"/>
            </w:tcMar>
          </w:tcPr>
          <w:p w14:paraId="44CA24F9"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Homework</w:t>
            </w:r>
          </w:p>
        </w:tc>
        <w:tc>
          <w:tcPr>
            <w:tcW w:w="1455" w:type="dxa"/>
            <w:shd w:val="clear" w:color="auto" w:fill="auto"/>
            <w:tcMar>
              <w:top w:w="100" w:type="dxa"/>
              <w:left w:w="100" w:type="dxa"/>
              <w:bottom w:w="100" w:type="dxa"/>
              <w:right w:w="100" w:type="dxa"/>
            </w:tcMar>
          </w:tcPr>
          <w:p w14:paraId="19F945CB"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10%</w:t>
            </w:r>
          </w:p>
        </w:tc>
        <w:tc>
          <w:tcPr>
            <w:tcW w:w="6795" w:type="dxa"/>
            <w:shd w:val="clear" w:color="auto" w:fill="auto"/>
            <w:tcMar>
              <w:top w:w="100" w:type="dxa"/>
              <w:left w:w="100" w:type="dxa"/>
              <w:bottom w:w="100" w:type="dxa"/>
              <w:right w:w="100" w:type="dxa"/>
            </w:tcMar>
          </w:tcPr>
          <w:p w14:paraId="0AF72E5A"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There will be a minimum of 10 homework grades per trimester. Homework </w:t>
            </w:r>
            <w:r>
              <w:rPr>
                <w:rFonts w:ascii="Garamond" w:eastAsia="Garamond" w:hAnsi="Garamond" w:cs="Garamond"/>
                <w:sz w:val="20"/>
                <w:szCs w:val="20"/>
              </w:rPr>
              <w:lastRenderedPageBreak/>
              <w:t>assignments can be evaluated for both completion and accuracy.</w:t>
            </w:r>
          </w:p>
        </w:tc>
      </w:tr>
      <w:tr w:rsidR="00F8439A" w14:paraId="395EED1D" w14:textId="77777777">
        <w:tc>
          <w:tcPr>
            <w:tcW w:w="1755" w:type="dxa"/>
            <w:shd w:val="clear" w:color="auto" w:fill="auto"/>
            <w:tcMar>
              <w:top w:w="100" w:type="dxa"/>
              <w:left w:w="100" w:type="dxa"/>
              <w:bottom w:w="100" w:type="dxa"/>
              <w:right w:w="100" w:type="dxa"/>
            </w:tcMar>
          </w:tcPr>
          <w:p w14:paraId="432A275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lastRenderedPageBreak/>
              <w:t>Classwork/Active Engagement</w:t>
            </w:r>
          </w:p>
        </w:tc>
        <w:tc>
          <w:tcPr>
            <w:tcW w:w="1455" w:type="dxa"/>
            <w:shd w:val="clear" w:color="auto" w:fill="auto"/>
            <w:tcMar>
              <w:top w:w="100" w:type="dxa"/>
              <w:left w:w="100" w:type="dxa"/>
              <w:bottom w:w="100" w:type="dxa"/>
              <w:right w:w="100" w:type="dxa"/>
            </w:tcMar>
          </w:tcPr>
          <w:p w14:paraId="4334DFA5"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10%</w:t>
            </w:r>
          </w:p>
        </w:tc>
        <w:tc>
          <w:tcPr>
            <w:tcW w:w="6795" w:type="dxa"/>
            <w:shd w:val="clear" w:color="auto" w:fill="auto"/>
            <w:tcMar>
              <w:top w:w="100" w:type="dxa"/>
              <w:left w:w="100" w:type="dxa"/>
              <w:bottom w:w="100" w:type="dxa"/>
              <w:right w:w="100" w:type="dxa"/>
            </w:tcMar>
          </w:tcPr>
          <w:p w14:paraId="5E749402"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There will be a minimum of 8 grades per trimester from classwork.  These grades will include graded Do </w:t>
            </w:r>
            <w:proofErr w:type="spellStart"/>
            <w:r>
              <w:rPr>
                <w:rFonts w:ascii="Garamond" w:eastAsia="Garamond" w:hAnsi="Garamond" w:cs="Garamond"/>
                <w:sz w:val="20"/>
                <w:szCs w:val="20"/>
              </w:rPr>
              <w:t>Nows</w:t>
            </w:r>
            <w:proofErr w:type="spellEnd"/>
            <w:r>
              <w:rPr>
                <w:rFonts w:ascii="Garamond" w:eastAsia="Garamond" w:hAnsi="Garamond" w:cs="Garamond"/>
                <w:sz w:val="20"/>
                <w:szCs w:val="20"/>
              </w:rPr>
              <w:t>, Exit Tickets, worksheets, Binder/Notebook Checks, Small group work with a rubric.  The Active Engagement grades will be assessed twice a trimester using a student self-assessment tool and a teacher-assessment rubric.</w:t>
            </w:r>
          </w:p>
        </w:tc>
      </w:tr>
      <w:tr w:rsidR="00F8439A" w14:paraId="3B2EC0C6" w14:textId="77777777">
        <w:tc>
          <w:tcPr>
            <w:tcW w:w="1755" w:type="dxa"/>
            <w:shd w:val="clear" w:color="auto" w:fill="auto"/>
            <w:tcMar>
              <w:top w:w="100" w:type="dxa"/>
              <w:left w:w="100" w:type="dxa"/>
              <w:bottom w:w="100" w:type="dxa"/>
              <w:right w:w="100" w:type="dxa"/>
            </w:tcMar>
          </w:tcPr>
          <w:p w14:paraId="09BB49F4"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Formative &amp; Summative Assessments</w:t>
            </w:r>
          </w:p>
        </w:tc>
        <w:tc>
          <w:tcPr>
            <w:tcW w:w="1455" w:type="dxa"/>
            <w:shd w:val="clear" w:color="auto" w:fill="auto"/>
            <w:tcMar>
              <w:top w:w="100" w:type="dxa"/>
              <w:left w:w="100" w:type="dxa"/>
              <w:bottom w:w="100" w:type="dxa"/>
              <w:right w:w="100" w:type="dxa"/>
            </w:tcMar>
          </w:tcPr>
          <w:p w14:paraId="7110D600"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 xml:space="preserve"> 40%</w:t>
            </w:r>
          </w:p>
        </w:tc>
        <w:tc>
          <w:tcPr>
            <w:tcW w:w="6795" w:type="dxa"/>
            <w:shd w:val="clear" w:color="auto" w:fill="auto"/>
            <w:tcMar>
              <w:top w:w="100" w:type="dxa"/>
              <w:left w:w="100" w:type="dxa"/>
              <w:bottom w:w="100" w:type="dxa"/>
              <w:right w:w="100" w:type="dxa"/>
            </w:tcMar>
          </w:tcPr>
          <w:p w14:paraId="2DEEBF54"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5 grades per trimester. These grades will consist of both formative (quizzes) and summative (mid-unit and post-assessments).</w:t>
            </w:r>
          </w:p>
        </w:tc>
      </w:tr>
      <w:tr w:rsidR="00F8439A" w14:paraId="7DA7D57B" w14:textId="77777777">
        <w:tc>
          <w:tcPr>
            <w:tcW w:w="1755" w:type="dxa"/>
            <w:shd w:val="clear" w:color="auto" w:fill="auto"/>
            <w:tcMar>
              <w:top w:w="100" w:type="dxa"/>
              <w:left w:w="100" w:type="dxa"/>
              <w:bottom w:w="100" w:type="dxa"/>
              <w:right w:w="100" w:type="dxa"/>
            </w:tcMar>
          </w:tcPr>
          <w:p w14:paraId="0BA63BCF"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Tasks</w:t>
            </w:r>
          </w:p>
        </w:tc>
        <w:tc>
          <w:tcPr>
            <w:tcW w:w="1455" w:type="dxa"/>
            <w:shd w:val="clear" w:color="auto" w:fill="auto"/>
            <w:tcMar>
              <w:top w:w="100" w:type="dxa"/>
              <w:left w:w="100" w:type="dxa"/>
              <w:bottom w:w="100" w:type="dxa"/>
              <w:right w:w="100" w:type="dxa"/>
            </w:tcMar>
          </w:tcPr>
          <w:p w14:paraId="03511971"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35%</w:t>
            </w:r>
          </w:p>
        </w:tc>
        <w:tc>
          <w:tcPr>
            <w:tcW w:w="6795" w:type="dxa"/>
            <w:shd w:val="clear" w:color="auto" w:fill="auto"/>
            <w:tcMar>
              <w:top w:w="100" w:type="dxa"/>
              <w:left w:w="100" w:type="dxa"/>
              <w:bottom w:w="100" w:type="dxa"/>
              <w:right w:w="100" w:type="dxa"/>
            </w:tcMar>
          </w:tcPr>
          <w:p w14:paraId="5949C217"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There will be a minimum of 4 grades per trimester.  These grades will include Problems of the Month, Tasks, Portfolio Pieces and Projects. </w:t>
            </w:r>
          </w:p>
        </w:tc>
      </w:tr>
      <w:tr w:rsidR="00F8439A" w14:paraId="714172EE" w14:textId="77777777">
        <w:tc>
          <w:tcPr>
            <w:tcW w:w="1755" w:type="dxa"/>
            <w:shd w:val="clear" w:color="auto" w:fill="auto"/>
            <w:tcMar>
              <w:top w:w="100" w:type="dxa"/>
              <w:left w:w="100" w:type="dxa"/>
              <w:bottom w:w="100" w:type="dxa"/>
              <w:right w:w="100" w:type="dxa"/>
            </w:tcMar>
          </w:tcPr>
          <w:p w14:paraId="2AB5BA75"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18BEEE34"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95" w:type="dxa"/>
            <w:shd w:val="clear" w:color="auto" w:fill="auto"/>
            <w:tcMar>
              <w:top w:w="100" w:type="dxa"/>
              <w:left w:w="100" w:type="dxa"/>
              <w:bottom w:w="100" w:type="dxa"/>
              <w:right w:w="100" w:type="dxa"/>
            </w:tcMar>
          </w:tcPr>
          <w:p w14:paraId="6FC4F03E"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76E310C4" w14:textId="77777777" w:rsidR="00F8439A" w:rsidRDefault="00F8439A">
      <w:pPr>
        <w:pStyle w:val="normal0"/>
        <w:spacing w:after="0"/>
        <w:rPr>
          <w:rFonts w:ascii="Garamond" w:eastAsia="Garamond" w:hAnsi="Garamond" w:cs="Garamond"/>
          <w:sz w:val="20"/>
          <w:szCs w:val="20"/>
        </w:rPr>
      </w:pPr>
    </w:p>
    <w:tbl>
      <w:tblPr>
        <w:tblStyle w:val="a1"/>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95"/>
      </w:tblGrid>
      <w:tr w:rsidR="00F8439A" w14:paraId="2AECA5FC" w14:textId="77777777">
        <w:trPr>
          <w:trHeight w:val="420"/>
        </w:trPr>
        <w:tc>
          <w:tcPr>
            <w:tcW w:w="10005" w:type="dxa"/>
            <w:gridSpan w:val="3"/>
            <w:shd w:val="clear" w:color="auto" w:fill="auto"/>
            <w:tcMar>
              <w:top w:w="100" w:type="dxa"/>
              <w:left w:w="100" w:type="dxa"/>
              <w:bottom w:w="100" w:type="dxa"/>
              <w:right w:w="100" w:type="dxa"/>
            </w:tcMar>
          </w:tcPr>
          <w:p w14:paraId="0007163C"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Social Studies Grading Policy</w:t>
            </w:r>
          </w:p>
        </w:tc>
      </w:tr>
      <w:tr w:rsidR="00F8439A" w14:paraId="31FB8732" w14:textId="77777777">
        <w:tc>
          <w:tcPr>
            <w:tcW w:w="1755" w:type="dxa"/>
            <w:shd w:val="clear" w:color="auto" w:fill="auto"/>
            <w:tcMar>
              <w:top w:w="100" w:type="dxa"/>
              <w:left w:w="100" w:type="dxa"/>
              <w:bottom w:w="100" w:type="dxa"/>
              <w:right w:w="100" w:type="dxa"/>
            </w:tcMar>
          </w:tcPr>
          <w:p w14:paraId="53A87223"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shd w:val="clear" w:color="auto" w:fill="auto"/>
            <w:tcMar>
              <w:top w:w="100" w:type="dxa"/>
              <w:left w:w="100" w:type="dxa"/>
              <w:bottom w:w="100" w:type="dxa"/>
              <w:right w:w="100" w:type="dxa"/>
            </w:tcMar>
          </w:tcPr>
          <w:p w14:paraId="002F9C09"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95" w:type="dxa"/>
            <w:shd w:val="clear" w:color="auto" w:fill="auto"/>
            <w:tcMar>
              <w:top w:w="100" w:type="dxa"/>
              <w:left w:w="100" w:type="dxa"/>
              <w:bottom w:w="100" w:type="dxa"/>
              <w:right w:w="100" w:type="dxa"/>
            </w:tcMar>
          </w:tcPr>
          <w:p w14:paraId="3D81A74A"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Description</w:t>
            </w:r>
          </w:p>
        </w:tc>
      </w:tr>
      <w:tr w:rsidR="00F8439A" w14:paraId="3592E5C2" w14:textId="77777777">
        <w:tc>
          <w:tcPr>
            <w:tcW w:w="1755" w:type="dxa"/>
            <w:shd w:val="clear" w:color="auto" w:fill="auto"/>
            <w:tcMar>
              <w:top w:w="100" w:type="dxa"/>
              <w:left w:w="100" w:type="dxa"/>
              <w:bottom w:w="100" w:type="dxa"/>
              <w:right w:w="100" w:type="dxa"/>
            </w:tcMar>
          </w:tcPr>
          <w:p w14:paraId="197E4BB4"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Homework</w:t>
            </w:r>
          </w:p>
        </w:tc>
        <w:tc>
          <w:tcPr>
            <w:tcW w:w="1455" w:type="dxa"/>
            <w:shd w:val="clear" w:color="auto" w:fill="auto"/>
            <w:tcMar>
              <w:top w:w="100" w:type="dxa"/>
              <w:left w:w="100" w:type="dxa"/>
              <w:bottom w:w="100" w:type="dxa"/>
              <w:right w:w="100" w:type="dxa"/>
            </w:tcMar>
          </w:tcPr>
          <w:p w14:paraId="1D2AF742"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15%</w:t>
            </w:r>
          </w:p>
        </w:tc>
        <w:tc>
          <w:tcPr>
            <w:tcW w:w="6795" w:type="dxa"/>
            <w:shd w:val="clear" w:color="auto" w:fill="auto"/>
            <w:tcMar>
              <w:top w:w="100" w:type="dxa"/>
              <w:left w:w="100" w:type="dxa"/>
              <w:bottom w:w="100" w:type="dxa"/>
              <w:right w:w="100" w:type="dxa"/>
            </w:tcMar>
          </w:tcPr>
          <w:p w14:paraId="145C61AA"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10 homework grades per trimester. Homework assignments may be evaluated for completion and/or accuracy.</w:t>
            </w:r>
          </w:p>
          <w:p w14:paraId="371B838F" w14:textId="77777777" w:rsidR="00F8439A" w:rsidRDefault="00F8439A">
            <w:pPr>
              <w:pStyle w:val="normal0"/>
              <w:widowControl w:val="0"/>
              <w:spacing w:after="0" w:line="240" w:lineRule="auto"/>
              <w:rPr>
                <w:rFonts w:ascii="Garamond" w:eastAsia="Garamond" w:hAnsi="Garamond" w:cs="Garamond"/>
                <w:sz w:val="20"/>
                <w:szCs w:val="20"/>
              </w:rPr>
            </w:pPr>
          </w:p>
        </w:tc>
      </w:tr>
      <w:tr w:rsidR="00F8439A" w14:paraId="0B8DB4EF" w14:textId="77777777">
        <w:tc>
          <w:tcPr>
            <w:tcW w:w="1755" w:type="dxa"/>
            <w:shd w:val="clear" w:color="auto" w:fill="auto"/>
            <w:tcMar>
              <w:top w:w="100" w:type="dxa"/>
              <w:left w:w="100" w:type="dxa"/>
              <w:bottom w:w="100" w:type="dxa"/>
              <w:right w:w="100" w:type="dxa"/>
            </w:tcMar>
          </w:tcPr>
          <w:p w14:paraId="5F851107"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 xml:space="preserve">Formative Assessments </w:t>
            </w:r>
          </w:p>
        </w:tc>
        <w:tc>
          <w:tcPr>
            <w:tcW w:w="1455" w:type="dxa"/>
            <w:shd w:val="clear" w:color="auto" w:fill="auto"/>
            <w:tcMar>
              <w:top w:w="100" w:type="dxa"/>
              <w:left w:w="100" w:type="dxa"/>
              <w:bottom w:w="100" w:type="dxa"/>
              <w:right w:w="100" w:type="dxa"/>
            </w:tcMar>
          </w:tcPr>
          <w:p w14:paraId="0EEB134F"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40%</w:t>
            </w:r>
          </w:p>
        </w:tc>
        <w:tc>
          <w:tcPr>
            <w:tcW w:w="6795" w:type="dxa"/>
            <w:shd w:val="clear" w:color="auto" w:fill="auto"/>
            <w:tcMar>
              <w:top w:w="100" w:type="dxa"/>
              <w:left w:w="100" w:type="dxa"/>
              <w:bottom w:w="100" w:type="dxa"/>
              <w:right w:w="100" w:type="dxa"/>
            </w:tcMar>
          </w:tcPr>
          <w:p w14:paraId="6B508867"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12 grades per trimester. These grades will include performance assessments, quizzes, projects, exit slips, and class work assignments.</w:t>
            </w:r>
          </w:p>
        </w:tc>
      </w:tr>
      <w:tr w:rsidR="00F8439A" w14:paraId="36245586" w14:textId="77777777">
        <w:tc>
          <w:tcPr>
            <w:tcW w:w="1755" w:type="dxa"/>
            <w:shd w:val="clear" w:color="auto" w:fill="auto"/>
            <w:tcMar>
              <w:top w:w="100" w:type="dxa"/>
              <w:left w:w="100" w:type="dxa"/>
              <w:bottom w:w="100" w:type="dxa"/>
              <w:right w:w="100" w:type="dxa"/>
            </w:tcMar>
          </w:tcPr>
          <w:p w14:paraId="5662DC4F"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Summative Assessments</w:t>
            </w:r>
          </w:p>
        </w:tc>
        <w:tc>
          <w:tcPr>
            <w:tcW w:w="1455" w:type="dxa"/>
            <w:shd w:val="clear" w:color="auto" w:fill="auto"/>
            <w:tcMar>
              <w:top w:w="100" w:type="dxa"/>
              <w:left w:w="100" w:type="dxa"/>
              <w:bottom w:w="100" w:type="dxa"/>
              <w:right w:w="100" w:type="dxa"/>
            </w:tcMar>
          </w:tcPr>
          <w:p w14:paraId="29AAB857"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40%</w:t>
            </w:r>
          </w:p>
        </w:tc>
        <w:tc>
          <w:tcPr>
            <w:tcW w:w="6795" w:type="dxa"/>
            <w:shd w:val="clear" w:color="auto" w:fill="auto"/>
            <w:tcMar>
              <w:top w:w="100" w:type="dxa"/>
              <w:left w:w="100" w:type="dxa"/>
              <w:bottom w:w="100" w:type="dxa"/>
              <w:right w:w="100" w:type="dxa"/>
            </w:tcMar>
          </w:tcPr>
          <w:p w14:paraId="156E9BD4"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3 grades per trimester. These grades will include tests, projects, unit tasks, and performance assessments.</w:t>
            </w:r>
          </w:p>
          <w:p w14:paraId="4F5CCCA9" w14:textId="77777777" w:rsidR="00F8439A" w:rsidRDefault="00F8439A">
            <w:pPr>
              <w:pStyle w:val="normal0"/>
              <w:widowControl w:val="0"/>
              <w:spacing w:after="0" w:line="240" w:lineRule="auto"/>
              <w:rPr>
                <w:rFonts w:ascii="Garamond" w:eastAsia="Garamond" w:hAnsi="Garamond" w:cs="Garamond"/>
                <w:sz w:val="20"/>
                <w:szCs w:val="20"/>
              </w:rPr>
            </w:pPr>
          </w:p>
        </w:tc>
      </w:tr>
      <w:tr w:rsidR="00F8439A" w14:paraId="11F53533" w14:textId="77777777">
        <w:tc>
          <w:tcPr>
            <w:tcW w:w="1755" w:type="dxa"/>
            <w:shd w:val="clear" w:color="auto" w:fill="auto"/>
            <w:tcMar>
              <w:top w:w="100" w:type="dxa"/>
              <w:left w:w="100" w:type="dxa"/>
              <w:bottom w:w="100" w:type="dxa"/>
              <w:right w:w="100" w:type="dxa"/>
            </w:tcMar>
          </w:tcPr>
          <w:p w14:paraId="2AF1BF43"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17432F0E"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95" w:type="dxa"/>
            <w:shd w:val="clear" w:color="auto" w:fill="auto"/>
            <w:tcMar>
              <w:top w:w="100" w:type="dxa"/>
              <w:left w:w="100" w:type="dxa"/>
              <w:bottom w:w="100" w:type="dxa"/>
              <w:right w:w="100" w:type="dxa"/>
            </w:tcMar>
          </w:tcPr>
          <w:p w14:paraId="0770EB08"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0706AE36" w14:textId="77777777" w:rsidR="00F8439A" w:rsidRDefault="00F8439A">
      <w:pPr>
        <w:pStyle w:val="normal0"/>
        <w:spacing w:after="0"/>
        <w:rPr>
          <w:rFonts w:ascii="Garamond" w:eastAsia="Garamond" w:hAnsi="Garamond" w:cs="Garamond"/>
        </w:rPr>
      </w:pPr>
    </w:p>
    <w:tbl>
      <w:tblPr>
        <w:tblStyle w:val="a2"/>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50"/>
      </w:tblGrid>
      <w:tr w:rsidR="00F8439A" w14:paraId="4D8E7AB7" w14:textId="77777777">
        <w:trPr>
          <w:trHeight w:val="420"/>
        </w:trPr>
        <w:tc>
          <w:tcPr>
            <w:tcW w:w="9960" w:type="dxa"/>
            <w:gridSpan w:val="3"/>
            <w:shd w:val="clear" w:color="auto" w:fill="auto"/>
            <w:tcMar>
              <w:top w:w="100" w:type="dxa"/>
              <w:left w:w="100" w:type="dxa"/>
              <w:bottom w:w="100" w:type="dxa"/>
              <w:right w:w="100" w:type="dxa"/>
            </w:tcMar>
          </w:tcPr>
          <w:p w14:paraId="26560870"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Science Grading Policy</w:t>
            </w:r>
          </w:p>
        </w:tc>
      </w:tr>
      <w:tr w:rsidR="00F8439A" w14:paraId="1143F4CD" w14:textId="77777777">
        <w:tc>
          <w:tcPr>
            <w:tcW w:w="1755" w:type="dxa"/>
            <w:shd w:val="clear" w:color="auto" w:fill="auto"/>
            <w:tcMar>
              <w:top w:w="100" w:type="dxa"/>
              <w:left w:w="100" w:type="dxa"/>
              <w:bottom w:w="100" w:type="dxa"/>
              <w:right w:w="100" w:type="dxa"/>
            </w:tcMar>
          </w:tcPr>
          <w:p w14:paraId="6E06AA00"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shd w:val="clear" w:color="auto" w:fill="auto"/>
            <w:tcMar>
              <w:top w:w="100" w:type="dxa"/>
              <w:left w:w="100" w:type="dxa"/>
              <w:bottom w:w="100" w:type="dxa"/>
              <w:right w:w="100" w:type="dxa"/>
            </w:tcMar>
          </w:tcPr>
          <w:p w14:paraId="10B4B4F1"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50" w:type="dxa"/>
            <w:shd w:val="clear" w:color="auto" w:fill="auto"/>
            <w:tcMar>
              <w:top w:w="100" w:type="dxa"/>
              <w:left w:w="100" w:type="dxa"/>
              <w:bottom w:w="100" w:type="dxa"/>
              <w:right w:w="100" w:type="dxa"/>
            </w:tcMar>
          </w:tcPr>
          <w:p w14:paraId="7F8E4D99"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Description</w:t>
            </w:r>
          </w:p>
        </w:tc>
      </w:tr>
      <w:tr w:rsidR="00F8439A" w14:paraId="7E5A49F1" w14:textId="77777777">
        <w:tc>
          <w:tcPr>
            <w:tcW w:w="1755" w:type="dxa"/>
            <w:shd w:val="clear" w:color="auto" w:fill="auto"/>
            <w:tcMar>
              <w:top w:w="100" w:type="dxa"/>
              <w:left w:w="100" w:type="dxa"/>
              <w:bottom w:w="100" w:type="dxa"/>
              <w:right w:w="100" w:type="dxa"/>
            </w:tcMar>
          </w:tcPr>
          <w:p w14:paraId="771306A7"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Homework</w:t>
            </w:r>
          </w:p>
        </w:tc>
        <w:tc>
          <w:tcPr>
            <w:tcW w:w="1455" w:type="dxa"/>
            <w:shd w:val="clear" w:color="auto" w:fill="auto"/>
            <w:tcMar>
              <w:top w:w="100" w:type="dxa"/>
              <w:left w:w="100" w:type="dxa"/>
              <w:bottom w:w="100" w:type="dxa"/>
              <w:right w:w="100" w:type="dxa"/>
            </w:tcMar>
          </w:tcPr>
          <w:p w14:paraId="2FF33EFD"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10%</w:t>
            </w:r>
          </w:p>
        </w:tc>
        <w:tc>
          <w:tcPr>
            <w:tcW w:w="6750" w:type="dxa"/>
            <w:shd w:val="clear" w:color="auto" w:fill="auto"/>
            <w:tcMar>
              <w:top w:w="100" w:type="dxa"/>
              <w:left w:w="100" w:type="dxa"/>
              <w:bottom w:w="100" w:type="dxa"/>
              <w:right w:w="100" w:type="dxa"/>
            </w:tcMar>
          </w:tcPr>
          <w:p w14:paraId="21C42F60"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10 homework grades per trimester. Homework assignments may be evaluated for completion and/or accuracy.</w:t>
            </w:r>
          </w:p>
        </w:tc>
      </w:tr>
      <w:tr w:rsidR="00F8439A" w14:paraId="0867A695" w14:textId="77777777">
        <w:tc>
          <w:tcPr>
            <w:tcW w:w="1755" w:type="dxa"/>
            <w:shd w:val="clear" w:color="auto" w:fill="auto"/>
            <w:tcMar>
              <w:top w:w="100" w:type="dxa"/>
              <w:left w:w="100" w:type="dxa"/>
              <w:bottom w:w="100" w:type="dxa"/>
              <w:right w:w="100" w:type="dxa"/>
            </w:tcMar>
          </w:tcPr>
          <w:p w14:paraId="68D39B1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Classwork</w:t>
            </w:r>
          </w:p>
        </w:tc>
        <w:tc>
          <w:tcPr>
            <w:tcW w:w="1455" w:type="dxa"/>
            <w:shd w:val="clear" w:color="auto" w:fill="auto"/>
            <w:tcMar>
              <w:top w:w="100" w:type="dxa"/>
              <w:left w:w="100" w:type="dxa"/>
              <w:bottom w:w="100" w:type="dxa"/>
              <w:right w:w="100" w:type="dxa"/>
            </w:tcMar>
          </w:tcPr>
          <w:p w14:paraId="18F2650E"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15%</w:t>
            </w:r>
          </w:p>
        </w:tc>
        <w:tc>
          <w:tcPr>
            <w:tcW w:w="6750" w:type="dxa"/>
            <w:shd w:val="clear" w:color="auto" w:fill="auto"/>
            <w:tcMar>
              <w:top w:w="100" w:type="dxa"/>
              <w:left w:w="100" w:type="dxa"/>
              <w:bottom w:w="100" w:type="dxa"/>
              <w:right w:w="100" w:type="dxa"/>
            </w:tcMar>
          </w:tcPr>
          <w:p w14:paraId="261B826F"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There will be a minimum of 3 classwork grades per trimester. These grades may include binder/notebook checks, lab activities/group work, discussion, do </w:t>
            </w:r>
            <w:proofErr w:type="spellStart"/>
            <w:r>
              <w:rPr>
                <w:rFonts w:ascii="Garamond" w:eastAsia="Garamond" w:hAnsi="Garamond" w:cs="Garamond"/>
                <w:sz w:val="20"/>
                <w:szCs w:val="20"/>
              </w:rPr>
              <w:t>nows</w:t>
            </w:r>
            <w:proofErr w:type="spellEnd"/>
            <w:r>
              <w:rPr>
                <w:rFonts w:ascii="Garamond" w:eastAsia="Garamond" w:hAnsi="Garamond" w:cs="Garamond"/>
                <w:sz w:val="20"/>
                <w:szCs w:val="20"/>
              </w:rPr>
              <w:t xml:space="preserve"> and exit/entrance slips</w:t>
            </w:r>
          </w:p>
        </w:tc>
      </w:tr>
      <w:tr w:rsidR="00F8439A" w14:paraId="1EDBF03D" w14:textId="77777777">
        <w:tc>
          <w:tcPr>
            <w:tcW w:w="1755" w:type="dxa"/>
            <w:shd w:val="clear" w:color="auto" w:fill="auto"/>
            <w:tcMar>
              <w:top w:w="100" w:type="dxa"/>
              <w:left w:w="100" w:type="dxa"/>
              <w:bottom w:w="100" w:type="dxa"/>
              <w:right w:w="100" w:type="dxa"/>
            </w:tcMar>
          </w:tcPr>
          <w:p w14:paraId="0B6E55D5"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Formative Assessments</w:t>
            </w:r>
          </w:p>
        </w:tc>
        <w:tc>
          <w:tcPr>
            <w:tcW w:w="1455" w:type="dxa"/>
            <w:shd w:val="clear" w:color="auto" w:fill="auto"/>
            <w:tcMar>
              <w:top w:w="100" w:type="dxa"/>
              <w:left w:w="100" w:type="dxa"/>
              <w:bottom w:w="100" w:type="dxa"/>
              <w:right w:w="100" w:type="dxa"/>
            </w:tcMar>
          </w:tcPr>
          <w:p w14:paraId="22DF8C98"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25%</w:t>
            </w:r>
          </w:p>
        </w:tc>
        <w:tc>
          <w:tcPr>
            <w:tcW w:w="6750" w:type="dxa"/>
            <w:shd w:val="clear" w:color="auto" w:fill="auto"/>
            <w:tcMar>
              <w:top w:w="100" w:type="dxa"/>
              <w:left w:w="100" w:type="dxa"/>
              <w:bottom w:w="100" w:type="dxa"/>
              <w:right w:w="100" w:type="dxa"/>
            </w:tcMar>
          </w:tcPr>
          <w:p w14:paraId="7521703E"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3 grades per trimester. These grades may include quizzes, exit/entrance slips, and projects.</w:t>
            </w:r>
          </w:p>
        </w:tc>
      </w:tr>
      <w:tr w:rsidR="00F8439A" w14:paraId="5B691ED5" w14:textId="77777777">
        <w:tc>
          <w:tcPr>
            <w:tcW w:w="1755" w:type="dxa"/>
            <w:shd w:val="clear" w:color="auto" w:fill="auto"/>
            <w:tcMar>
              <w:top w:w="100" w:type="dxa"/>
              <w:left w:w="100" w:type="dxa"/>
              <w:bottom w:w="100" w:type="dxa"/>
              <w:right w:w="100" w:type="dxa"/>
            </w:tcMar>
          </w:tcPr>
          <w:p w14:paraId="769C156B"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Summative Assessments</w:t>
            </w:r>
          </w:p>
        </w:tc>
        <w:tc>
          <w:tcPr>
            <w:tcW w:w="1455" w:type="dxa"/>
            <w:shd w:val="clear" w:color="auto" w:fill="auto"/>
            <w:tcMar>
              <w:top w:w="100" w:type="dxa"/>
              <w:left w:w="100" w:type="dxa"/>
              <w:bottom w:w="100" w:type="dxa"/>
              <w:right w:w="100" w:type="dxa"/>
            </w:tcMar>
          </w:tcPr>
          <w:p w14:paraId="5CEEB217"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45%</w:t>
            </w:r>
          </w:p>
        </w:tc>
        <w:tc>
          <w:tcPr>
            <w:tcW w:w="6750" w:type="dxa"/>
            <w:shd w:val="clear" w:color="auto" w:fill="auto"/>
            <w:tcMar>
              <w:top w:w="100" w:type="dxa"/>
              <w:left w:w="100" w:type="dxa"/>
              <w:bottom w:w="100" w:type="dxa"/>
              <w:right w:w="100" w:type="dxa"/>
            </w:tcMar>
          </w:tcPr>
          <w:p w14:paraId="4C32FEE3"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3 grades per trimester. These grades may include assessments and projects.</w:t>
            </w:r>
          </w:p>
        </w:tc>
      </w:tr>
      <w:tr w:rsidR="00F8439A" w14:paraId="2BA8EA71" w14:textId="77777777">
        <w:tc>
          <w:tcPr>
            <w:tcW w:w="1755" w:type="dxa"/>
            <w:shd w:val="clear" w:color="auto" w:fill="auto"/>
            <w:tcMar>
              <w:top w:w="100" w:type="dxa"/>
              <w:left w:w="100" w:type="dxa"/>
              <w:bottom w:w="100" w:type="dxa"/>
              <w:right w:w="100" w:type="dxa"/>
            </w:tcMar>
          </w:tcPr>
          <w:p w14:paraId="6AD0BF72"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654D7218"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50" w:type="dxa"/>
            <w:shd w:val="clear" w:color="auto" w:fill="auto"/>
            <w:tcMar>
              <w:top w:w="100" w:type="dxa"/>
              <w:left w:w="100" w:type="dxa"/>
              <w:bottom w:w="100" w:type="dxa"/>
              <w:right w:w="100" w:type="dxa"/>
            </w:tcMar>
          </w:tcPr>
          <w:p w14:paraId="671F0252"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0A36C50D" w14:textId="77777777" w:rsidR="00F8439A" w:rsidRDefault="00F8439A">
      <w:pPr>
        <w:pStyle w:val="normal0"/>
        <w:spacing w:after="0"/>
        <w:rPr>
          <w:rFonts w:ascii="Garamond" w:eastAsia="Garamond" w:hAnsi="Garamond" w:cs="Garamond"/>
        </w:rPr>
      </w:pPr>
    </w:p>
    <w:tbl>
      <w:tblPr>
        <w:tblStyle w:val="a3"/>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95"/>
      </w:tblGrid>
      <w:tr w:rsidR="00F8439A" w14:paraId="094BEA6C" w14:textId="77777777">
        <w:trPr>
          <w:trHeight w:val="420"/>
        </w:trPr>
        <w:tc>
          <w:tcPr>
            <w:tcW w:w="10005" w:type="dxa"/>
            <w:gridSpan w:val="3"/>
            <w:shd w:val="clear" w:color="auto" w:fill="auto"/>
            <w:tcMar>
              <w:top w:w="100" w:type="dxa"/>
              <w:left w:w="100" w:type="dxa"/>
              <w:bottom w:w="100" w:type="dxa"/>
              <w:right w:w="100" w:type="dxa"/>
            </w:tcMar>
          </w:tcPr>
          <w:p w14:paraId="72322896"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lastRenderedPageBreak/>
              <w:t>Foreign Language Grading Policy</w:t>
            </w:r>
          </w:p>
        </w:tc>
      </w:tr>
      <w:tr w:rsidR="00F8439A" w14:paraId="4B73DCAA" w14:textId="77777777">
        <w:tc>
          <w:tcPr>
            <w:tcW w:w="1755" w:type="dxa"/>
            <w:tcMar>
              <w:top w:w="100" w:type="dxa"/>
              <w:left w:w="100" w:type="dxa"/>
              <w:bottom w:w="100" w:type="dxa"/>
              <w:right w:w="100" w:type="dxa"/>
            </w:tcMar>
          </w:tcPr>
          <w:p w14:paraId="406CE250"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tcMar>
              <w:top w:w="100" w:type="dxa"/>
              <w:left w:w="100" w:type="dxa"/>
              <w:bottom w:w="100" w:type="dxa"/>
              <w:right w:w="100" w:type="dxa"/>
            </w:tcMar>
          </w:tcPr>
          <w:p w14:paraId="2C32EFEE"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95" w:type="dxa"/>
            <w:tcMar>
              <w:top w:w="100" w:type="dxa"/>
              <w:left w:w="100" w:type="dxa"/>
              <w:bottom w:w="100" w:type="dxa"/>
              <w:right w:w="100" w:type="dxa"/>
            </w:tcMar>
          </w:tcPr>
          <w:p w14:paraId="392B4146"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Description</w:t>
            </w:r>
          </w:p>
        </w:tc>
      </w:tr>
      <w:tr w:rsidR="00F8439A" w14:paraId="5C7D7CCB" w14:textId="77777777">
        <w:tc>
          <w:tcPr>
            <w:tcW w:w="1755" w:type="dxa"/>
            <w:shd w:val="clear" w:color="auto" w:fill="auto"/>
            <w:tcMar>
              <w:top w:w="100" w:type="dxa"/>
              <w:left w:w="100" w:type="dxa"/>
              <w:bottom w:w="100" w:type="dxa"/>
              <w:right w:w="100" w:type="dxa"/>
            </w:tcMar>
          </w:tcPr>
          <w:p w14:paraId="36E5557A"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Homework</w:t>
            </w:r>
          </w:p>
        </w:tc>
        <w:tc>
          <w:tcPr>
            <w:tcW w:w="1455" w:type="dxa"/>
            <w:shd w:val="clear" w:color="auto" w:fill="auto"/>
            <w:tcMar>
              <w:top w:w="100" w:type="dxa"/>
              <w:left w:w="100" w:type="dxa"/>
              <w:bottom w:w="100" w:type="dxa"/>
              <w:right w:w="100" w:type="dxa"/>
            </w:tcMar>
          </w:tcPr>
          <w:p w14:paraId="170CFC7E"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10%</w:t>
            </w:r>
          </w:p>
        </w:tc>
        <w:tc>
          <w:tcPr>
            <w:tcW w:w="6795" w:type="dxa"/>
            <w:shd w:val="clear" w:color="auto" w:fill="auto"/>
            <w:tcMar>
              <w:top w:w="100" w:type="dxa"/>
              <w:left w:w="100" w:type="dxa"/>
              <w:bottom w:w="100" w:type="dxa"/>
              <w:right w:w="100" w:type="dxa"/>
            </w:tcMar>
          </w:tcPr>
          <w:p w14:paraId="683F3913"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10 homework grades per trimester. These grades will include daily homework worksheets, writing assignments, and media-related assignments.  These will be evaluated for completion and accuracy.</w:t>
            </w:r>
          </w:p>
        </w:tc>
      </w:tr>
      <w:tr w:rsidR="00F8439A" w14:paraId="04BFD982" w14:textId="77777777">
        <w:tc>
          <w:tcPr>
            <w:tcW w:w="1755" w:type="dxa"/>
            <w:shd w:val="clear" w:color="auto" w:fill="auto"/>
            <w:tcMar>
              <w:top w:w="100" w:type="dxa"/>
              <w:left w:w="100" w:type="dxa"/>
              <w:bottom w:w="100" w:type="dxa"/>
              <w:right w:w="100" w:type="dxa"/>
            </w:tcMar>
          </w:tcPr>
          <w:p w14:paraId="5529715B"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Classwork</w:t>
            </w:r>
          </w:p>
        </w:tc>
        <w:tc>
          <w:tcPr>
            <w:tcW w:w="1455" w:type="dxa"/>
            <w:shd w:val="clear" w:color="auto" w:fill="auto"/>
            <w:tcMar>
              <w:top w:w="100" w:type="dxa"/>
              <w:left w:w="100" w:type="dxa"/>
              <w:bottom w:w="100" w:type="dxa"/>
              <w:right w:w="100" w:type="dxa"/>
            </w:tcMar>
          </w:tcPr>
          <w:p w14:paraId="31EE8255"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25%</w:t>
            </w:r>
          </w:p>
        </w:tc>
        <w:tc>
          <w:tcPr>
            <w:tcW w:w="6795" w:type="dxa"/>
            <w:shd w:val="clear" w:color="auto" w:fill="auto"/>
            <w:tcMar>
              <w:top w:w="100" w:type="dxa"/>
              <w:left w:w="100" w:type="dxa"/>
              <w:bottom w:w="100" w:type="dxa"/>
              <w:right w:w="100" w:type="dxa"/>
            </w:tcMar>
          </w:tcPr>
          <w:p w14:paraId="260ABB4A"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This will include the “Do Now” assignments, class assignments, and ACTIVE participation in class (speaking Spanish, volunteering, partner work).</w:t>
            </w:r>
          </w:p>
        </w:tc>
      </w:tr>
      <w:tr w:rsidR="00F8439A" w14:paraId="35FF4E62" w14:textId="77777777">
        <w:tc>
          <w:tcPr>
            <w:tcW w:w="1755" w:type="dxa"/>
            <w:shd w:val="clear" w:color="auto" w:fill="auto"/>
            <w:tcMar>
              <w:top w:w="100" w:type="dxa"/>
              <w:left w:w="100" w:type="dxa"/>
              <w:bottom w:w="100" w:type="dxa"/>
              <w:right w:w="100" w:type="dxa"/>
            </w:tcMar>
          </w:tcPr>
          <w:p w14:paraId="4F07F89D"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Formative &amp; Summative Assessments</w:t>
            </w:r>
          </w:p>
        </w:tc>
        <w:tc>
          <w:tcPr>
            <w:tcW w:w="1455" w:type="dxa"/>
            <w:shd w:val="clear" w:color="auto" w:fill="auto"/>
            <w:tcMar>
              <w:top w:w="100" w:type="dxa"/>
              <w:left w:w="100" w:type="dxa"/>
              <w:bottom w:w="100" w:type="dxa"/>
              <w:right w:w="100" w:type="dxa"/>
            </w:tcMar>
          </w:tcPr>
          <w:p w14:paraId="7FD97533"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40%</w:t>
            </w:r>
          </w:p>
        </w:tc>
        <w:tc>
          <w:tcPr>
            <w:tcW w:w="6795" w:type="dxa"/>
            <w:shd w:val="clear" w:color="auto" w:fill="auto"/>
            <w:tcMar>
              <w:top w:w="100" w:type="dxa"/>
              <w:left w:w="100" w:type="dxa"/>
              <w:bottom w:w="100" w:type="dxa"/>
              <w:right w:w="100" w:type="dxa"/>
            </w:tcMar>
          </w:tcPr>
          <w:p w14:paraId="54722162"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3 grades per trimester.  The assessments can include quizzes, tests, writing assessments, speaking assessments, and notebook grades.</w:t>
            </w:r>
          </w:p>
          <w:p w14:paraId="3977902F" w14:textId="77777777" w:rsidR="00F8439A" w:rsidRDefault="00F8439A">
            <w:pPr>
              <w:pStyle w:val="normal0"/>
              <w:widowControl w:val="0"/>
              <w:spacing w:after="0" w:line="240" w:lineRule="auto"/>
              <w:rPr>
                <w:rFonts w:ascii="Garamond" w:eastAsia="Garamond" w:hAnsi="Garamond" w:cs="Garamond"/>
                <w:sz w:val="20"/>
                <w:szCs w:val="20"/>
              </w:rPr>
            </w:pPr>
          </w:p>
          <w:p w14:paraId="3AE31DE9"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Spanish proficiency exam at the end of 7th and 8th grade.  The proficiency exams will be administered in June.  The results of this exam for 8th grade students will be reported to high school and be included on the student’s official transcript.</w:t>
            </w:r>
          </w:p>
        </w:tc>
      </w:tr>
      <w:tr w:rsidR="00F8439A" w14:paraId="4AF98D5C" w14:textId="77777777">
        <w:tc>
          <w:tcPr>
            <w:tcW w:w="1755" w:type="dxa"/>
            <w:shd w:val="clear" w:color="auto" w:fill="auto"/>
            <w:tcMar>
              <w:top w:w="100" w:type="dxa"/>
              <w:left w:w="100" w:type="dxa"/>
              <w:bottom w:w="100" w:type="dxa"/>
              <w:right w:w="100" w:type="dxa"/>
            </w:tcMar>
          </w:tcPr>
          <w:p w14:paraId="1E6EDE2B"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Projects</w:t>
            </w:r>
          </w:p>
        </w:tc>
        <w:tc>
          <w:tcPr>
            <w:tcW w:w="1455" w:type="dxa"/>
            <w:shd w:val="clear" w:color="auto" w:fill="auto"/>
            <w:tcMar>
              <w:top w:w="100" w:type="dxa"/>
              <w:left w:w="100" w:type="dxa"/>
              <w:bottom w:w="100" w:type="dxa"/>
              <w:right w:w="100" w:type="dxa"/>
            </w:tcMar>
          </w:tcPr>
          <w:p w14:paraId="1E4DE5E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20%</w:t>
            </w:r>
          </w:p>
        </w:tc>
        <w:tc>
          <w:tcPr>
            <w:tcW w:w="6795" w:type="dxa"/>
            <w:shd w:val="clear" w:color="auto" w:fill="auto"/>
            <w:tcMar>
              <w:top w:w="100" w:type="dxa"/>
              <w:left w:w="100" w:type="dxa"/>
              <w:bottom w:w="100" w:type="dxa"/>
              <w:right w:w="100" w:type="dxa"/>
            </w:tcMar>
          </w:tcPr>
          <w:p w14:paraId="2D7A6175"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1 project per trimester.  The project will be based on material learned in a unit.</w:t>
            </w:r>
          </w:p>
        </w:tc>
      </w:tr>
      <w:tr w:rsidR="00F8439A" w14:paraId="6571E4FB" w14:textId="77777777">
        <w:tc>
          <w:tcPr>
            <w:tcW w:w="1755" w:type="dxa"/>
            <w:shd w:val="clear" w:color="auto" w:fill="auto"/>
            <w:tcMar>
              <w:top w:w="100" w:type="dxa"/>
              <w:left w:w="100" w:type="dxa"/>
              <w:bottom w:w="100" w:type="dxa"/>
              <w:right w:w="100" w:type="dxa"/>
            </w:tcMar>
          </w:tcPr>
          <w:p w14:paraId="62B0E3AD"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371B5B36"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95" w:type="dxa"/>
            <w:shd w:val="clear" w:color="auto" w:fill="auto"/>
            <w:tcMar>
              <w:top w:w="100" w:type="dxa"/>
              <w:left w:w="100" w:type="dxa"/>
              <w:bottom w:w="100" w:type="dxa"/>
              <w:right w:w="100" w:type="dxa"/>
            </w:tcMar>
          </w:tcPr>
          <w:p w14:paraId="2F86E7A8"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5D6A5FED" w14:textId="77777777" w:rsidR="00F8439A" w:rsidRDefault="00F8439A">
      <w:pPr>
        <w:pStyle w:val="normal0"/>
        <w:spacing w:after="0"/>
        <w:rPr>
          <w:rFonts w:ascii="Garamond" w:eastAsia="Garamond" w:hAnsi="Garamond" w:cs="Garamond"/>
        </w:rPr>
      </w:pPr>
    </w:p>
    <w:tbl>
      <w:tblPr>
        <w:tblStyle w:val="a4"/>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50"/>
      </w:tblGrid>
      <w:tr w:rsidR="00F8439A" w14:paraId="6DE44A14" w14:textId="77777777">
        <w:trPr>
          <w:trHeight w:val="420"/>
        </w:trPr>
        <w:tc>
          <w:tcPr>
            <w:tcW w:w="9960" w:type="dxa"/>
            <w:gridSpan w:val="3"/>
            <w:shd w:val="clear" w:color="auto" w:fill="auto"/>
            <w:tcMar>
              <w:top w:w="100" w:type="dxa"/>
              <w:left w:w="100" w:type="dxa"/>
              <w:bottom w:w="100" w:type="dxa"/>
              <w:right w:w="100" w:type="dxa"/>
            </w:tcMar>
          </w:tcPr>
          <w:p w14:paraId="54EEF2C5"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Visual Arts Grading Policy</w:t>
            </w:r>
          </w:p>
        </w:tc>
      </w:tr>
      <w:tr w:rsidR="00F8439A" w14:paraId="7C2B10D0" w14:textId="77777777">
        <w:tc>
          <w:tcPr>
            <w:tcW w:w="1755" w:type="dxa"/>
            <w:shd w:val="clear" w:color="auto" w:fill="auto"/>
            <w:tcMar>
              <w:top w:w="100" w:type="dxa"/>
              <w:left w:w="100" w:type="dxa"/>
              <w:bottom w:w="100" w:type="dxa"/>
              <w:right w:w="100" w:type="dxa"/>
            </w:tcMar>
          </w:tcPr>
          <w:p w14:paraId="69FACB49"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shd w:val="clear" w:color="auto" w:fill="auto"/>
            <w:tcMar>
              <w:top w:w="100" w:type="dxa"/>
              <w:left w:w="100" w:type="dxa"/>
              <w:bottom w:w="100" w:type="dxa"/>
              <w:right w:w="100" w:type="dxa"/>
            </w:tcMar>
          </w:tcPr>
          <w:p w14:paraId="5555B09F"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50" w:type="dxa"/>
            <w:shd w:val="clear" w:color="auto" w:fill="auto"/>
            <w:tcMar>
              <w:top w:w="100" w:type="dxa"/>
              <w:left w:w="100" w:type="dxa"/>
              <w:bottom w:w="100" w:type="dxa"/>
              <w:right w:w="100" w:type="dxa"/>
            </w:tcMar>
          </w:tcPr>
          <w:p w14:paraId="53659C53"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Description</w:t>
            </w:r>
          </w:p>
        </w:tc>
      </w:tr>
      <w:tr w:rsidR="00F8439A" w14:paraId="1C0D832B" w14:textId="77777777">
        <w:tc>
          <w:tcPr>
            <w:tcW w:w="1755" w:type="dxa"/>
            <w:shd w:val="clear" w:color="auto" w:fill="auto"/>
            <w:tcMar>
              <w:top w:w="100" w:type="dxa"/>
              <w:left w:w="100" w:type="dxa"/>
              <w:bottom w:w="100" w:type="dxa"/>
              <w:right w:w="100" w:type="dxa"/>
            </w:tcMar>
          </w:tcPr>
          <w:p w14:paraId="1B30F4A6"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 xml:space="preserve">Classwork </w:t>
            </w:r>
          </w:p>
        </w:tc>
        <w:tc>
          <w:tcPr>
            <w:tcW w:w="1455" w:type="dxa"/>
            <w:shd w:val="clear" w:color="auto" w:fill="auto"/>
            <w:tcMar>
              <w:top w:w="100" w:type="dxa"/>
              <w:left w:w="100" w:type="dxa"/>
              <w:bottom w:w="100" w:type="dxa"/>
              <w:right w:w="100" w:type="dxa"/>
            </w:tcMar>
          </w:tcPr>
          <w:p w14:paraId="40264C29"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40%</w:t>
            </w:r>
          </w:p>
        </w:tc>
        <w:tc>
          <w:tcPr>
            <w:tcW w:w="6750" w:type="dxa"/>
            <w:shd w:val="clear" w:color="auto" w:fill="auto"/>
            <w:tcMar>
              <w:top w:w="100" w:type="dxa"/>
              <w:left w:w="100" w:type="dxa"/>
              <w:bottom w:w="100" w:type="dxa"/>
              <w:right w:w="100" w:type="dxa"/>
            </w:tcMar>
          </w:tcPr>
          <w:p w14:paraId="1844A227"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Active engagement in the tasks. </w:t>
            </w:r>
          </w:p>
        </w:tc>
      </w:tr>
      <w:tr w:rsidR="00F8439A" w14:paraId="1DD524CB" w14:textId="77777777">
        <w:tc>
          <w:tcPr>
            <w:tcW w:w="1755" w:type="dxa"/>
            <w:shd w:val="clear" w:color="auto" w:fill="auto"/>
            <w:tcMar>
              <w:top w:w="100" w:type="dxa"/>
              <w:left w:w="100" w:type="dxa"/>
              <w:bottom w:w="100" w:type="dxa"/>
              <w:right w:w="100" w:type="dxa"/>
            </w:tcMar>
          </w:tcPr>
          <w:p w14:paraId="4D6DC9A9"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Artwork</w:t>
            </w:r>
          </w:p>
        </w:tc>
        <w:tc>
          <w:tcPr>
            <w:tcW w:w="1455" w:type="dxa"/>
            <w:shd w:val="clear" w:color="auto" w:fill="auto"/>
            <w:tcMar>
              <w:top w:w="100" w:type="dxa"/>
              <w:left w:w="100" w:type="dxa"/>
              <w:bottom w:w="100" w:type="dxa"/>
              <w:right w:w="100" w:type="dxa"/>
            </w:tcMar>
          </w:tcPr>
          <w:p w14:paraId="07DE255A"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40%</w:t>
            </w:r>
          </w:p>
        </w:tc>
        <w:tc>
          <w:tcPr>
            <w:tcW w:w="6750" w:type="dxa"/>
            <w:shd w:val="clear" w:color="auto" w:fill="auto"/>
            <w:tcMar>
              <w:top w:w="100" w:type="dxa"/>
              <w:left w:w="100" w:type="dxa"/>
              <w:bottom w:w="100" w:type="dxa"/>
              <w:right w:w="100" w:type="dxa"/>
            </w:tcMar>
          </w:tcPr>
          <w:p w14:paraId="704B8FB6"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1 minimum grade per trimester: originality of concept and visual design of artwork (balance, color, composition, and space), applying classroom concepts to artwork, craftsmanship of artwork (planning, effort, technique, accuracy, neatness, and presentation), and class/critique participation</w:t>
            </w:r>
          </w:p>
        </w:tc>
      </w:tr>
      <w:tr w:rsidR="00F8439A" w14:paraId="33DDE5BE" w14:textId="77777777">
        <w:tc>
          <w:tcPr>
            <w:tcW w:w="1755" w:type="dxa"/>
            <w:shd w:val="clear" w:color="auto" w:fill="auto"/>
            <w:tcMar>
              <w:top w:w="100" w:type="dxa"/>
              <w:left w:w="100" w:type="dxa"/>
              <w:bottom w:w="100" w:type="dxa"/>
              <w:right w:w="100" w:type="dxa"/>
            </w:tcMar>
          </w:tcPr>
          <w:p w14:paraId="14F133F9"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Art Writing</w:t>
            </w:r>
          </w:p>
        </w:tc>
        <w:tc>
          <w:tcPr>
            <w:tcW w:w="1455" w:type="dxa"/>
            <w:shd w:val="clear" w:color="auto" w:fill="auto"/>
            <w:tcMar>
              <w:top w:w="100" w:type="dxa"/>
              <w:left w:w="100" w:type="dxa"/>
              <w:bottom w:w="100" w:type="dxa"/>
              <w:right w:w="100" w:type="dxa"/>
            </w:tcMar>
          </w:tcPr>
          <w:p w14:paraId="0463A217"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15%</w:t>
            </w:r>
          </w:p>
        </w:tc>
        <w:tc>
          <w:tcPr>
            <w:tcW w:w="6750" w:type="dxa"/>
            <w:shd w:val="clear" w:color="auto" w:fill="auto"/>
            <w:tcMar>
              <w:top w:w="100" w:type="dxa"/>
              <w:left w:w="100" w:type="dxa"/>
              <w:bottom w:w="100" w:type="dxa"/>
              <w:right w:w="100" w:type="dxa"/>
            </w:tcMar>
          </w:tcPr>
          <w:p w14:paraId="7D4DFC88"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1 minimum grade per trimester: written art reflections and written project responses</w:t>
            </w:r>
          </w:p>
        </w:tc>
      </w:tr>
      <w:tr w:rsidR="00F8439A" w14:paraId="333D59B8" w14:textId="77777777">
        <w:tc>
          <w:tcPr>
            <w:tcW w:w="1755" w:type="dxa"/>
            <w:shd w:val="clear" w:color="auto" w:fill="auto"/>
            <w:tcMar>
              <w:top w:w="100" w:type="dxa"/>
              <w:left w:w="100" w:type="dxa"/>
              <w:bottom w:w="100" w:type="dxa"/>
              <w:right w:w="100" w:type="dxa"/>
            </w:tcMar>
          </w:tcPr>
          <w:p w14:paraId="62C37912"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00089996"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50" w:type="dxa"/>
            <w:shd w:val="clear" w:color="auto" w:fill="auto"/>
            <w:tcMar>
              <w:top w:w="100" w:type="dxa"/>
              <w:left w:w="100" w:type="dxa"/>
              <w:bottom w:w="100" w:type="dxa"/>
              <w:right w:w="100" w:type="dxa"/>
            </w:tcMar>
          </w:tcPr>
          <w:p w14:paraId="64F8AE23"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16E95969" w14:textId="77777777" w:rsidR="00EB538D" w:rsidRDefault="00EB538D">
      <w:pPr>
        <w:pStyle w:val="normal0"/>
        <w:spacing w:after="0"/>
        <w:rPr>
          <w:rFonts w:ascii="Garamond" w:eastAsia="Garamond" w:hAnsi="Garamond" w:cs="Garamond"/>
        </w:rPr>
      </w:pPr>
    </w:p>
    <w:tbl>
      <w:tblPr>
        <w:tblStyle w:val="a5"/>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50"/>
      </w:tblGrid>
      <w:tr w:rsidR="00F8439A" w14:paraId="7442AAAF" w14:textId="77777777">
        <w:trPr>
          <w:trHeight w:val="420"/>
        </w:trPr>
        <w:tc>
          <w:tcPr>
            <w:tcW w:w="9960" w:type="dxa"/>
            <w:gridSpan w:val="3"/>
            <w:shd w:val="clear" w:color="auto" w:fill="auto"/>
            <w:tcMar>
              <w:top w:w="100" w:type="dxa"/>
              <w:left w:w="100" w:type="dxa"/>
              <w:bottom w:w="100" w:type="dxa"/>
              <w:right w:w="100" w:type="dxa"/>
            </w:tcMar>
          </w:tcPr>
          <w:p w14:paraId="66EEDA89"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Music Grading Policy</w:t>
            </w:r>
          </w:p>
        </w:tc>
      </w:tr>
      <w:tr w:rsidR="00F8439A" w14:paraId="0BA2867E" w14:textId="77777777">
        <w:tc>
          <w:tcPr>
            <w:tcW w:w="1755" w:type="dxa"/>
            <w:shd w:val="clear" w:color="auto" w:fill="auto"/>
            <w:tcMar>
              <w:top w:w="100" w:type="dxa"/>
              <w:left w:w="100" w:type="dxa"/>
              <w:bottom w:w="100" w:type="dxa"/>
              <w:right w:w="100" w:type="dxa"/>
            </w:tcMar>
          </w:tcPr>
          <w:p w14:paraId="3C9AF183"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shd w:val="clear" w:color="auto" w:fill="auto"/>
            <w:tcMar>
              <w:top w:w="100" w:type="dxa"/>
              <w:left w:w="100" w:type="dxa"/>
              <w:bottom w:w="100" w:type="dxa"/>
              <w:right w:w="100" w:type="dxa"/>
            </w:tcMar>
          </w:tcPr>
          <w:p w14:paraId="1F3004D6"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50" w:type="dxa"/>
            <w:shd w:val="clear" w:color="auto" w:fill="auto"/>
            <w:tcMar>
              <w:top w:w="100" w:type="dxa"/>
              <w:left w:w="100" w:type="dxa"/>
              <w:bottom w:w="100" w:type="dxa"/>
              <w:right w:w="100" w:type="dxa"/>
            </w:tcMar>
          </w:tcPr>
          <w:p w14:paraId="10363BD8"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Description</w:t>
            </w:r>
          </w:p>
        </w:tc>
      </w:tr>
      <w:tr w:rsidR="00F8439A" w14:paraId="33A21372" w14:textId="77777777">
        <w:tc>
          <w:tcPr>
            <w:tcW w:w="1755" w:type="dxa"/>
            <w:shd w:val="clear" w:color="auto" w:fill="auto"/>
            <w:tcMar>
              <w:top w:w="100" w:type="dxa"/>
              <w:left w:w="100" w:type="dxa"/>
              <w:bottom w:w="100" w:type="dxa"/>
              <w:right w:w="100" w:type="dxa"/>
            </w:tcMar>
          </w:tcPr>
          <w:p w14:paraId="750E4C03"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Ensemble Skills</w:t>
            </w:r>
          </w:p>
        </w:tc>
        <w:tc>
          <w:tcPr>
            <w:tcW w:w="1455" w:type="dxa"/>
            <w:shd w:val="clear" w:color="auto" w:fill="auto"/>
            <w:tcMar>
              <w:top w:w="100" w:type="dxa"/>
              <w:left w:w="100" w:type="dxa"/>
              <w:bottom w:w="100" w:type="dxa"/>
              <w:right w:w="100" w:type="dxa"/>
            </w:tcMar>
          </w:tcPr>
          <w:p w14:paraId="408710CA"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50%</w:t>
            </w:r>
          </w:p>
        </w:tc>
        <w:tc>
          <w:tcPr>
            <w:tcW w:w="6750" w:type="dxa"/>
            <w:shd w:val="clear" w:color="auto" w:fill="auto"/>
            <w:tcMar>
              <w:top w:w="100" w:type="dxa"/>
              <w:left w:w="100" w:type="dxa"/>
              <w:bottom w:w="100" w:type="dxa"/>
              <w:right w:w="100" w:type="dxa"/>
            </w:tcMar>
          </w:tcPr>
          <w:p w14:paraId="189BFF69"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8 grades per trimester.  Grades will be assigned weekly.</w:t>
            </w:r>
          </w:p>
        </w:tc>
      </w:tr>
      <w:tr w:rsidR="00F8439A" w14:paraId="516CBC91" w14:textId="77777777">
        <w:tc>
          <w:tcPr>
            <w:tcW w:w="1755" w:type="dxa"/>
            <w:shd w:val="clear" w:color="auto" w:fill="auto"/>
            <w:tcMar>
              <w:top w:w="100" w:type="dxa"/>
              <w:left w:w="100" w:type="dxa"/>
              <w:bottom w:w="100" w:type="dxa"/>
              <w:right w:w="100" w:type="dxa"/>
            </w:tcMar>
          </w:tcPr>
          <w:p w14:paraId="6BD0CE02"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Playing Tests and Performances</w:t>
            </w:r>
          </w:p>
        </w:tc>
        <w:tc>
          <w:tcPr>
            <w:tcW w:w="1455" w:type="dxa"/>
            <w:shd w:val="clear" w:color="auto" w:fill="auto"/>
            <w:tcMar>
              <w:top w:w="100" w:type="dxa"/>
              <w:left w:w="100" w:type="dxa"/>
              <w:bottom w:w="100" w:type="dxa"/>
              <w:right w:w="100" w:type="dxa"/>
            </w:tcMar>
          </w:tcPr>
          <w:p w14:paraId="447C1B83"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35%</w:t>
            </w:r>
          </w:p>
        </w:tc>
        <w:tc>
          <w:tcPr>
            <w:tcW w:w="6750" w:type="dxa"/>
            <w:shd w:val="clear" w:color="auto" w:fill="auto"/>
            <w:tcMar>
              <w:top w:w="100" w:type="dxa"/>
              <w:left w:w="100" w:type="dxa"/>
              <w:bottom w:w="100" w:type="dxa"/>
              <w:right w:w="100" w:type="dxa"/>
            </w:tcMar>
          </w:tcPr>
          <w:p w14:paraId="683842EF"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1 grade per trimester.</w:t>
            </w:r>
          </w:p>
        </w:tc>
      </w:tr>
      <w:tr w:rsidR="00F8439A" w14:paraId="6CF38232" w14:textId="77777777">
        <w:tc>
          <w:tcPr>
            <w:tcW w:w="1755" w:type="dxa"/>
            <w:shd w:val="clear" w:color="auto" w:fill="auto"/>
            <w:tcMar>
              <w:top w:w="100" w:type="dxa"/>
              <w:left w:w="100" w:type="dxa"/>
              <w:bottom w:w="100" w:type="dxa"/>
              <w:right w:w="100" w:type="dxa"/>
            </w:tcMar>
          </w:tcPr>
          <w:p w14:paraId="538AD62D"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Written Tests</w:t>
            </w:r>
          </w:p>
        </w:tc>
        <w:tc>
          <w:tcPr>
            <w:tcW w:w="1455" w:type="dxa"/>
            <w:shd w:val="clear" w:color="auto" w:fill="auto"/>
            <w:tcMar>
              <w:top w:w="100" w:type="dxa"/>
              <w:left w:w="100" w:type="dxa"/>
              <w:bottom w:w="100" w:type="dxa"/>
              <w:right w:w="100" w:type="dxa"/>
            </w:tcMar>
          </w:tcPr>
          <w:p w14:paraId="10474B7A"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10%</w:t>
            </w:r>
          </w:p>
        </w:tc>
        <w:tc>
          <w:tcPr>
            <w:tcW w:w="6750" w:type="dxa"/>
            <w:shd w:val="clear" w:color="auto" w:fill="auto"/>
            <w:tcMar>
              <w:top w:w="100" w:type="dxa"/>
              <w:left w:w="100" w:type="dxa"/>
              <w:bottom w:w="100" w:type="dxa"/>
              <w:right w:w="100" w:type="dxa"/>
            </w:tcMar>
          </w:tcPr>
          <w:p w14:paraId="1A27339B"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1 grade per trimester.</w:t>
            </w:r>
          </w:p>
        </w:tc>
      </w:tr>
      <w:tr w:rsidR="00F8439A" w14:paraId="6D7086BC" w14:textId="77777777">
        <w:tc>
          <w:tcPr>
            <w:tcW w:w="1755" w:type="dxa"/>
            <w:shd w:val="clear" w:color="auto" w:fill="auto"/>
            <w:tcMar>
              <w:top w:w="100" w:type="dxa"/>
              <w:left w:w="100" w:type="dxa"/>
              <w:bottom w:w="100" w:type="dxa"/>
              <w:right w:w="100" w:type="dxa"/>
            </w:tcMar>
          </w:tcPr>
          <w:p w14:paraId="54D69D8B"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4866AE32"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50" w:type="dxa"/>
            <w:shd w:val="clear" w:color="auto" w:fill="auto"/>
            <w:tcMar>
              <w:top w:w="100" w:type="dxa"/>
              <w:left w:w="100" w:type="dxa"/>
              <w:bottom w:w="100" w:type="dxa"/>
              <w:right w:w="100" w:type="dxa"/>
            </w:tcMar>
          </w:tcPr>
          <w:p w14:paraId="26357FB2"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10EDC78C" w14:textId="77777777" w:rsidR="00F8439A" w:rsidRDefault="00F8439A">
      <w:pPr>
        <w:pStyle w:val="normal0"/>
        <w:spacing w:after="0"/>
        <w:rPr>
          <w:rFonts w:ascii="Garamond" w:eastAsia="Garamond" w:hAnsi="Garamond" w:cs="Garamond"/>
        </w:rPr>
      </w:pPr>
    </w:p>
    <w:tbl>
      <w:tblPr>
        <w:tblStyle w:val="a6"/>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50"/>
      </w:tblGrid>
      <w:tr w:rsidR="00F8439A" w14:paraId="44D4B4C7" w14:textId="77777777">
        <w:trPr>
          <w:trHeight w:val="420"/>
        </w:trPr>
        <w:tc>
          <w:tcPr>
            <w:tcW w:w="9960" w:type="dxa"/>
            <w:gridSpan w:val="3"/>
            <w:shd w:val="clear" w:color="auto" w:fill="auto"/>
            <w:tcMar>
              <w:top w:w="100" w:type="dxa"/>
              <w:left w:w="100" w:type="dxa"/>
              <w:bottom w:w="100" w:type="dxa"/>
              <w:right w:w="100" w:type="dxa"/>
            </w:tcMar>
          </w:tcPr>
          <w:p w14:paraId="0D0CF30B"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lastRenderedPageBreak/>
              <w:t>Theatre Arts Grading Policy</w:t>
            </w:r>
          </w:p>
        </w:tc>
      </w:tr>
      <w:tr w:rsidR="00F8439A" w14:paraId="065FFD7C" w14:textId="77777777">
        <w:tc>
          <w:tcPr>
            <w:tcW w:w="1755" w:type="dxa"/>
            <w:shd w:val="clear" w:color="auto" w:fill="auto"/>
            <w:tcMar>
              <w:top w:w="100" w:type="dxa"/>
              <w:left w:w="100" w:type="dxa"/>
              <w:bottom w:w="100" w:type="dxa"/>
              <w:right w:w="100" w:type="dxa"/>
            </w:tcMar>
          </w:tcPr>
          <w:p w14:paraId="2F281095"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shd w:val="clear" w:color="auto" w:fill="auto"/>
            <w:tcMar>
              <w:top w:w="100" w:type="dxa"/>
              <w:left w:w="100" w:type="dxa"/>
              <w:bottom w:w="100" w:type="dxa"/>
              <w:right w:w="100" w:type="dxa"/>
            </w:tcMar>
          </w:tcPr>
          <w:p w14:paraId="2F10F940"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50" w:type="dxa"/>
            <w:shd w:val="clear" w:color="auto" w:fill="auto"/>
            <w:tcMar>
              <w:top w:w="100" w:type="dxa"/>
              <w:left w:w="100" w:type="dxa"/>
              <w:bottom w:w="100" w:type="dxa"/>
              <w:right w:w="100" w:type="dxa"/>
            </w:tcMar>
          </w:tcPr>
          <w:p w14:paraId="3936CCEA"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Description</w:t>
            </w:r>
          </w:p>
        </w:tc>
      </w:tr>
      <w:tr w:rsidR="00F8439A" w14:paraId="5A920BBB" w14:textId="77777777">
        <w:tc>
          <w:tcPr>
            <w:tcW w:w="1755" w:type="dxa"/>
            <w:shd w:val="clear" w:color="auto" w:fill="auto"/>
            <w:tcMar>
              <w:top w:w="100" w:type="dxa"/>
              <w:left w:w="100" w:type="dxa"/>
              <w:bottom w:w="100" w:type="dxa"/>
              <w:right w:w="100" w:type="dxa"/>
            </w:tcMar>
          </w:tcPr>
          <w:p w14:paraId="2B8C34A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Homework and Journal Reflections</w:t>
            </w:r>
          </w:p>
        </w:tc>
        <w:tc>
          <w:tcPr>
            <w:tcW w:w="1455" w:type="dxa"/>
            <w:shd w:val="clear" w:color="auto" w:fill="auto"/>
            <w:tcMar>
              <w:top w:w="100" w:type="dxa"/>
              <w:left w:w="100" w:type="dxa"/>
              <w:bottom w:w="100" w:type="dxa"/>
              <w:right w:w="100" w:type="dxa"/>
            </w:tcMar>
          </w:tcPr>
          <w:p w14:paraId="3CCD6DEC"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25%</w:t>
            </w:r>
          </w:p>
        </w:tc>
        <w:tc>
          <w:tcPr>
            <w:tcW w:w="6750" w:type="dxa"/>
            <w:shd w:val="clear" w:color="auto" w:fill="auto"/>
            <w:tcMar>
              <w:top w:w="100" w:type="dxa"/>
              <w:left w:w="100" w:type="dxa"/>
              <w:bottom w:w="100" w:type="dxa"/>
              <w:right w:w="100" w:type="dxa"/>
            </w:tcMar>
          </w:tcPr>
          <w:p w14:paraId="2FFEBC7E"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2 assignments per trimester.</w:t>
            </w:r>
          </w:p>
        </w:tc>
      </w:tr>
      <w:tr w:rsidR="00F8439A" w14:paraId="394AF62B" w14:textId="77777777">
        <w:tc>
          <w:tcPr>
            <w:tcW w:w="1755" w:type="dxa"/>
            <w:shd w:val="clear" w:color="auto" w:fill="auto"/>
            <w:tcMar>
              <w:top w:w="100" w:type="dxa"/>
              <w:left w:w="100" w:type="dxa"/>
              <w:bottom w:w="100" w:type="dxa"/>
              <w:right w:w="100" w:type="dxa"/>
            </w:tcMar>
          </w:tcPr>
          <w:p w14:paraId="2FD8FC98"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Classwork</w:t>
            </w:r>
          </w:p>
        </w:tc>
        <w:tc>
          <w:tcPr>
            <w:tcW w:w="1455" w:type="dxa"/>
            <w:shd w:val="clear" w:color="auto" w:fill="auto"/>
            <w:tcMar>
              <w:top w:w="100" w:type="dxa"/>
              <w:left w:w="100" w:type="dxa"/>
              <w:bottom w:w="100" w:type="dxa"/>
              <w:right w:w="100" w:type="dxa"/>
            </w:tcMar>
          </w:tcPr>
          <w:p w14:paraId="325F3022"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30%</w:t>
            </w:r>
          </w:p>
        </w:tc>
        <w:tc>
          <w:tcPr>
            <w:tcW w:w="6750" w:type="dxa"/>
            <w:shd w:val="clear" w:color="auto" w:fill="auto"/>
            <w:tcMar>
              <w:top w:w="100" w:type="dxa"/>
              <w:left w:w="100" w:type="dxa"/>
              <w:bottom w:w="100" w:type="dxa"/>
              <w:right w:w="100" w:type="dxa"/>
            </w:tcMar>
          </w:tcPr>
          <w:p w14:paraId="08C644D3"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5 grades for class participation based on the number of weeks in the trimester.</w:t>
            </w:r>
          </w:p>
        </w:tc>
      </w:tr>
      <w:tr w:rsidR="00F8439A" w14:paraId="7ED8650A" w14:textId="77777777">
        <w:tc>
          <w:tcPr>
            <w:tcW w:w="1755" w:type="dxa"/>
            <w:shd w:val="clear" w:color="auto" w:fill="auto"/>
            <w:tcMar>
              <w:top w:w="100" w:type="dxa"/>
              <w:left w:w="100" w:type="dxa"/>
              <w:bottom w:w="100" w:type="dxa"/>
              <w:right w:w="100" w:type="dxa"/>
            </w:tcMar>
          </w:tcPr>
          <w:p w14:paraId="0BD2AD36"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Final Performances, Projects, and Assessments</w:t>
            </w:r>
          </w:p>
        </w:tc>
        <w:tc>
          <w:tcPr>
            <w:tcW w:w="1455" w:type="dxa"/>
            <w:shd w:val="clear" w:color="auto" w:fill="auto"/>
            <w:tcMar>
              <w:top w:w="100" w:type="dxa"/>
              <w:left w:w="100" w:type="dxa"/>
              <w:bottom w:w="100" w:type="dxa"/>
              <w:right w:w="100" w:type="dxa"/>
            </w:tcMar>
          </w:tcPr>
          <w:p w14:paraId="2C4B9F13"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40%</w:t>
            </w:r>
          </w:p>
        </w:tc>
        <w:tc>
          <w:tcPr>
            <w:tcW w:w="6750" w:type="dxa"/>
            <w:shd w:val="clear" w:color="auto" w:fill="auto"/>
            <w:tcMar>
              <w:top w:w="100" w:type="dxa"/>
              <w:left w:w="100" w:type="dxa"/>
              <w:bottom w:w="100" w:type="dxa"/>
              <w:right w:w="100" w:type="dxa"/>
            </w:tcMar>
          </w:tcPr>
          <w:p w14:paraId="6C22670E"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2 grades for this category based on final performances and units in the trimester.</w:t>
            </w:r>
          </w:p>
        </w:tc>
      </w:tr>
      <w:tr w:rsidR="00F8439A" w14:paraId="13724E8A" w14:textId="77777777">
        <w:tc>
          <w:tcPr>
            <w:tcW w:w="1755" w:type="dxa"/>
            <w:shd w:val="clear" w:color="auto" w:fill="auto"/>
            <w:tcMar>
              <w:top w:w="100" w:type="dxa"/>
              <w:left w:w="100" w:type="dxa"/>
              <w:bottom w:w="100" w:type="dxa"/>
              <w:right w:w="100" w:type="dxa"/>
            </w:tcMar>
          </w:tcPr>
          <w:p w14:paraId="4EA932A2"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4C085062"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50" w:type="dxa"/>
            <w:shd w:val="clear" w:color="auto" w:fill="auto"/>
            <w:tcMar>
              <w:top w:w="100" w:type="dxa"/>
              <w:left w:w="100" w:type="dxa"/>
              <w:bottom w:w="100" w:type="dxa"/>
              <w:right w:w="100" w:type="dxa"/>
            </w:tcMar>
          </w:tcPr>
          <w:p w14:paraId="7600B024"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1D464D2B" w14:textId="77777777" w:rsidR="00EB538D" w:rsidRDefault="00EB538D">
      <w:pPr>
        <w:pStyle w:val="normal0"/>
        <w:spacing w:after="0"/>
        <w:rPr>
          <w:rFonts w:ascii="Garamond" w:eastAsia="Garamond" w:hAnsi="Garamond" w:cs="Garamond"/>
        </w:rPr>
      </w:pPr>
    </w:p>
    <w:tbl>
      <w:tblPr>
        <w:tblStyle w:val="a7"/>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50"/>
      </w:tblGrid>
      <w:tr w:rsidR="00F8439A" w14:paraId="79D35DA5" w14:textId="77777777">
        <w:trPr>
          <w:trHeight w:val="420"/>
        </w:trPr>
        <w:tc>
          <w:tcPr>
            <w:tcW w:w="9960" w:type="dxa"/>
            <w:gridSpan w:val="3"/>
            <w:shd w:val="clear" w:color="auto" w:fill="auto"/>
            <w:tcMar>
              <w:top w:w="100" w:type="dxa"/>
              <w:left w:w="100" w:type="dxa"/>
              <w:bottom w:w="100" w:type="dxa"/>
              <w:right w:w="100" w:type="dxa"/>
            </w:tcMar>
          </w:tcPr>
          <w:p w14:paraId="4789501E" w14:textId="77777777" w:rsidR="00F8439A" w:rsidRDefault="006C6F5C" w:rsidP="00FF41BF">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Physical Education Grading Policy</w:t>
            </w:r>
          </w:p>
        </w:tc>
      </w:tr>
      <w:tr w:rsidR="00F8439A" w14:paraId="5AC12D2B" w14:textId="77777777">
        <w:tc>
          <w:tcPr>
            <w:tcW w:w="1755" w:type="dxa"/>
            <w:shd w:val="clear" w:color="auto" w:fill="auto"/>
            <w:tcMar>
              <w:top w:w="100" w:type="dxa"/>
              <w:left w:w="100" w:type="dxa"/>
              <w:bottom w:w="100" w:type="dxa"/>
              <w:right w:w="100" w:type="dxa"/>
            </w:tcMar>
          </w:tcPr>
          <w:p w14:paraId="3CBC7F79"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shd w:val="clear" w:color="auto" w:fill="auto"/>
            <w:tcMar>
              <w:top w:w="100" w:type="dxa"/>
              <w:left w:w="100" w:type="dxa"/>
              <w:bottom w:w="100" w:type="dxa"/>
              <w:right w:w="100" w:type="dxa"/>
            </w:tcMar>
          </w:tcPr>
          <w:p w14:paraId="26731A9A" w14:textId="77777777" w:rsidR="00F8439A" w:rsidRDefault="006C6F5C">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50" w:type="dxa"/>
            <w:shd w:val="clear" w:color="auto" w:fill="auto"/>
            <w:tcMar>
              <w:top w:w="100" w:type="dxa"/>
              <w:left w:w="100" w:type="dxa"/>
              <w:bottom w:w="100" w:type="dxa"/>
              <w:right w:w="100" w:type="dxa"/>
            </w:tcMar>
          </w:tcPr>
          <w:p w14:paraId="28D05106" w14:textId="77777777" w:rsidR="00F8439A" w:rsidRDefault="006C6F5C"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Description</w:t>
            </w:r>
          </w:p>
        </w:tc>
      </w:tr>
      <w:tr w:rsidR="00F8439A" w14:paraId="1988C185" w14:textId="77777777">
        <w:tc>
          <w:tcPr>
            <w:tcW w:w="1755" w:type="dxa"/>
            <w:shd w:val="clear" w:color="auto" w:fill="auto"/>
            <w:tcMar>
              <w:top w:w="100" w:type="dxa"/>
              <w:left w:w="100" w:type="dxa"/>
              <w:bottom w:w="100" w:type="dxa"/>
              <w:right w:w="100" w:type="dxa"/>
            </w:tcMar>
          </w:tcPr>
          <w:p w14:paraId="3FEEAA3B"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Written Assessment</w:t>
            </w:r>
          </w:p>
        </w:tc>
        <w:tc>
          <w:tcPr>
            <w:tcW w:w="1455" w:type="dxa"/>
            <w:shd w:val="clear" w:color="auto" w:fill="auto"/>
            <w:tcMar>
              <w:top w:w="100" w:type="dxa"/>
              <w:left w:w="100" w:type="dxa"/>
              <w:bottom w:w="100" w:type="dxa"/>
              <w:right w:w="100" w:type="dxa"/>
            </w:tcMar>
          </w:tcPr>
          <w:p w14:paraId="42056A95"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25%</w:t>
            </w:r>
          </w:p>
        </w:tc>
        <w:tc>
          <w:tcPr>
            <w:tcW w:w="6750" w:type="dxa"/>
            <w:shd w:val="clear" w:color="auto" w:fill="auto"/>
            <w:tcMar>
              <w:top w:w="100" w:type="dxa"/>
              <w:left w:w="100" w:type="dxa"/>
              <w:bottom w:w="100" w:type="dxa"/>
              <w:right w:w="100" w:type="dxa"/>
            </w:tcMar>
          </w:tcPr>
          <w:p w14:paraId="64D6A51A"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Based on end of unit exams, two each semester.</w:t>
            </w:r>
          </w:p>
        </w:tc>
      </w:tr>
      <w:tr w:rsidR="00F8439A" w14:paraId="71FB1829" w14:textId="77777777">
        <w:tc>
          <w:tcPr>
            <w:tcW w:w="1755" w:type="dxa"/>
            <w:shd w:val="clear" w:color="auto" w:fill="auto"/>
            <w:tcMar>
              <w:top w:w="100" w:type="dxa"/>
              <w:left w:w="100" w:type="dxa"/>
              <w:bottom w:w="100" w:type="dxa"/>
              <w:right w:w="100" w:type="dxa"/>
            </w:tcMar>
          </w:tcPr>
          <w:p w14:paraId="2E74D473"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Skills</w:t>
            </w:r>
          </w:p>
        </w:tc>
        <w:tc>
          <w:tcPr>
            <w:tcW w:w="1455" w:type="dxa"/>
            <w:shd w:val="clear" w:color="auto" w:fill="auto"/>
            <w:tcMar>
              <w:top w:w="100" w:type="dxa"/>
              <w:left w:w="100" w:type="dxa"/>
              <w:bottom w:w="100" w:type="dxa"/>
              <w:right w:w="100" w:type="dxa"/>
            </w:tcMar>
          </w:tcPr>
          <w:p w14:paraId="5306FE0B"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70%</w:t>
            </w:r>
          </w:p>
        </w:tc>
        <w:tc>
          <w:tcPr>
            <w:tcW w:w="6750" w:type="dxa"/>
            <w:shd w:val="clear" w:color="auto" w:fill="auto"/>
            <w:tcMar>
              <w:top w:w="100" w:type="dxa"/>
              <w:left w:w="100" w:type="dxa"/>
              <w:bottom w:w="100" w:type="dxa"/>
              <w:right w:w="100" w:type="dxa"/>
            </w:tcMar>
          </w:tcPr>
          <w:p w14:paraId="4E4CC3A9" w14:textId="416A25FD" w:rsidR="00F8439A" w:rsidRDefault="00FF41BF">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Assessment of </w:t>
            </w:r>
            <w:r w:rsidR="006C6F5C">
              <w:rPr>
                <w:rFonts w:ascii="Garamond" w:eastAsia="Garamond" w:hAnsi="Garamond" w:cs="Garamond"/>
                <w:sz w:val="20"/>
                <w:szCs w:val="20"/>
              </w:rPr>
              <w:t xml:space="preserve">motor skills, physical </w:t>
            </w:r>
            <w:proofErr w:type="gramStart"/>
            <w:r w:rsidR="006C6F5C">
              <w:rPr>
                <w:rFonts w:ascii="Garamond" w:eastAsia="Garamond" w:hAnsi="Garamond" w:cs="Garamond"/>
                <w:sz w:val="20"/>
                <w:szCs w:val="20"/>
              </w:rPr>
              <w:t>education  skills</w:t>
            </w:r>
            <w:proofErr w:type="gramEnd"/>
            <w:r w:rsidR="006C6F5C">
              <w:rPr>
                <w:rFonts w:ascii="Garamond" w:eastAsia="Garamond" w:hAnsi="Garamond" w:cs="Garamond"/>
                <w:sz w:val="20"/>
                <w:szCs w:val="20"/>
              </w:rPr>
              <w:t xml:space="preserve">, and ability to work with others. </w:t>
            </w:r>
          </w:p>
        </w:tc>
      </w:tr>
      <w:tr w:rsidR="00F8439A" w14:paraId="5596AFD6" w14:textId="77777777">
        <w:tc>
          <w:tcPr>
            <w:tcW w:w="1755" w:type="dxa"/>
            <w:shd w:val="clear" w:color="auto" w:fill="auto"/>
            <w:tcMar>
              <w:top w:w="100" w:type="dxa"/>
              <w:left w:w="100" w:type="dxa"/>
              <w:bottom w:w="100" w:type="dxa"/>
              <w:right w:w="100" w:type="dxa"/>
            </w:tcMar>
          </w:tcPr>
          <w:p w14:paraId="48DAE111"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0FF932E7" w14:textId="77777777" w:rsidR="00F8439A" w:rsidRDefault="006C6F5C">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50" w:type="dxa"/>
            <w:shd w:val="clear" w:color="auto" w:fill="auto"/>
            <w:tcMar>
              <w:top w:w="100" w:type="dxa"/>
              <w:left w:w="100" w:type="dxa"/>
              <w:bottom w:w="100" w:type="dxa"/>
              <w:right w:w="100" w:type="dxa"/>
            </w:tcMar>
          </w:tcPr>
          <w:p w14:paraId="662286B5" w14:textId="77777777" w:rsidR="00F8439A" w:rsidRDefault="006C6F5C">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10E475AB" w14:textId="77777777" w:rsidR="00F8439A" w:rsidRDefault="00F8439A">
      <w:pPr>
        <w:pStyle w:val="normal0"/>
        <w:spacing w:after="0"/>
        <w:rPr>
          <w:rFonts w:ascii="Garamond" w:eastAsia="Garamond" w:hAnsi="Garamond" w:cs="Garamond"/>
          <w:sz w:val="24"/>
          <w:szCs w:val="24"/>
        </w:rPr>
      </w:pPr>
    </w:p>
    <w:tbl>
      <w:tblPr>
        <w:tblStyle w:val="a7"/>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55"/>
        <w:gridCol w:w="6750"/>
      </w:tblGrid>
      <w:tr w:rsidR="00EB538D" w14:paraId="004C8787" w14:textId="77777777" w:rsidTr="00FF41BF">
        <w:trPr>
          <w:trHeight w:val="420"/>
        </w:trPr>
        <w:tc>
          <w:tcPr>
            <w:tcW w:w="9960" w:type="dxa"/>
            <w:gridSpan w:val="3"/>
            <w:shd w:val="clear" w:color="auto" w:fill="auto"/>
            <w:tcMar>
              <w:top w:w="100" w:type="dxa"/>
              <w:left w:w="100" w:type="dxa"/>
              <w:bottom w:w="100" w:type="dxa"/>
              <w:right w:w="100" w:type="dxa"/>
            </w:tcMar>
          </w:tcPr>
          <w:p w14:paraId="2ECCC273" w14:textId="541E8D93" w:rsidR="00EB538D" w:rsidRDefault="00EB538D"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Technology Grading Policy</w:t>
            </w:r>
          </w:p>
        </w:tc>
      </w:tr>
      <w:tr w:rsidR="00EB538D" w14:paraId="75AA740E" w14:textId="77777777" w:rsidTr="00FF41BF">
        <w:tc>
          <w:tcPr>
            <w:tcW w:w="1755" w:type="dxa"/>
            <w:shd w:val="clear" w:color="auto" w:fill="auto"/>
            <w:tcMar>
              <w:top w:w="100" w:type="dxa"/>
              <w:left w:w="100" w:type="dxa"/>
              <w:bottom w:w="100" w:type="dxa"/>
              <w:right w:w="100" w:type="dxa"/>
            </w:tcMar>
          </w:tcPr>
          <w:p w14:paraId="12F8000A" w14:textId="77777777" w:rsidR="00EB538D" w:rsidRDefault="00EB538D" w:rsidP="00FF41BF">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Category</w:t>
            </w:r>
          </w:p>
        </w:tc>
        <w:tc>
          <w:tcPr>
            <w:tcW w:w="1455" w:type="dxa"/>
            <w:shd w:val="clear" w:color="auto" w:fill="auto"/>
            <w:tcMar>
              <w:top w:w="100" w:type="dxa"/>
              <w:left w:w="100" w:type="dxa"/>
              <w:bottom w:w="100" w:type="dxa"/>
              <w:right w:w="100" w:type="dxa"/>
            </w:tcMar>
          </w:tcPr>
          <w:p w14:paraId="4F2649BD" w14:textId="77777777" w:rsidR="00EB538D" w:rsidRDefault="00EB538D" w:rsidP="00FF41BF">
            <w:pPr>
              <w:pStyle w:val="normal0"/>
              <w:widowControl w:val="0"/>
              <w:spacing w:after="0" w:line="240" w:lineRule="auto"/>
              <w:jc w:val="center"/>
              <w:rPr>
                <w:rFonts w:ascii="Garamond" w:eastAsia="Garamond" w:hAnsi="Garamond" w:cs="Garamond"/>
                <w:b/>
                <w:sz w:val="20"/>
                <w:szCs w:val="20"/>
              </w:rPr>
            </w:pPr>
            <w:r>
              <w:rPr>
                <w:rFonts w:ascii="Garamond" w:eastAsia="Garamond" w:hAnsi="Garamond" w:cs="Garamond"/>
                <w:b/>
                <w:sz w:val="20"/>
                <w:szCs w:val="20"/>
              </w:rPr>
              <w:t>Percent</w:t>
            </w:r>
          </w:p>
        </w:tc>
        <w:tc>
          <w:tcPr>
            <w:tcW w:w="6750" w:type="dxa"/>
            <w:shd w:val="clear" w:color="auto" w:fill="auto"/>
            <w:tcMar>
              <w:top w:w="100" w:type="dxa"/>
              <w:left w:w="100" w:type="dxa"/>
              <w:bottom w:w="100" w:type="dxa"/>
              <w:right w:w="100" w:type="dxa"/>
            </w:tcMar>
          </w:tcPr>
          <w:p w14:paraId="0AE7B229" w14:textId="77777777" w:rsidR="00EB538D" w:rsidRDefault="00EB538D" w:rsidP="00EB538D">
            <w:pPr>
              <w:pStyle w:val="normal0"/>
              <w:widowControl w:val="0"/>
              <w:spacing w:after="0" w:line="240" w:lineRule="auto"/>
              <w:rPr>
                <w:rFonts w:ascii="Garamond" w:eastAsia="Garamond" w:hAnsi="Garamond" w:cs="Garamond"/>
                <w:b/>
                <w:sz w:val="20"/>
                <w:szCs w:val="20"/>
              </w:rPr>
            </w:pPr>
            <w:r>
              <w:rPr>
                <w:rFonts w:ascii="Garamond" w:eastAsia="Garamond" w:hAnsi="Garamond" w:cs="Garamond"/>
                <w:b/>
                <w:sz w:val="20"/>
                <w:szCs w:val="20"/>
              </w:rPr>
              <w:t>Description</w:t>
            </w:r>
          </w:p>
        </w:tc>
      </w:tr>
      <w:tr w:rsidR="00EB538D" w14:paraId="2AA2B1D2" w14:textId="77777777" w:rsidTr="00FF41BF">
        <w:tc>
          <w:tcPr>
            <w:tcW w:w="1755" w:type="dxa"/>
            <w:shd w:val="clear" w:color="auto" w:fill="auto"/>
            <w:tcMar>
              <w:top w:w="100" w:type="dxa"/>
              <w:left w:w="100" w:type="dxa"/>
              <w:bottom w:w="100" w:type="dxa"/>
              <w:right w:w="100" w:type="dxa"/>
            </w:tcMar>
          </w:tcPr>
          <w:p w14:paraId="273340E3" w14:textId="45FF1521" w:rsidR="00EB538D" w:rsidRDefault="00EB538D" w:rsidP="00FF41BF">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 xml:space="preserve">Assessment </w:t>
            </w:r>
          </w:p>
        </w:tc>
        <w:tc>
          <w:tcPr>
            <w:tcW w:w="1455" w:type="dxa"/>
            <w:shd w:val="clear" w:color="auto" w:fill="auto"/>
            <w:tcMar>
              <w:top w:w="100" w:type="dxa"/>
              <w:left w:w="100" w:type="dxa"/>
              <w:bottom w:w="100" w:type="dxa"/>
              <w:right w:w="100" w:type="dxa"/>
            </w:tcMar>
          </w:tcPr>
          <w:p w14:paraId="744D0B6B" w14:textId="65DA6781" w:rsidR="00EB538D" w:rsidRDefault="00EB538D" w:rsidP="00FF41BF">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10%</w:t>
            </w:r>
          </w:p>
        </w:tc>
        <w:tc>
          <w:tcPr>
            <w:tcW w:w="6750" w:type="dxa"/>
            <w:shd w:val="clear" w:color="auto" w:fill="auto"/>
            <w:tcMar>
              <w:top w:w="100" w:type="dxa"/>
              <w:left w:w="100" w:type="dxa"/>
              <w:bottom w:w="100" w:type="dxa"/>
              <w:right w:w="100" w:type="dxa"/>
            </w:tcMar>
          </w:tcPr>
          <w:p w14:paraId="4ABC0899" w14:textId="3754B894" w:rsidR="00EB538D" w:rsidRDefault="00EB538D" w:rsidP="00FF41BF">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2 grades per trimester.  These grades may include formative and summative assessments.</w:t>
            </w:r>
          </w:p>
        </w:tc>
      </w:tr>
      <w:tr w:rsidR="00EB538D" w14:paraId="7B54E5AD" w14:textId="77777777" w:rsidTr="00FF41BF">
        <w:tc>
          <w:tcPr>
            <w:tcW w:w="1755" w:type="dxa"/>
            <w:shd w:val="clear" w:color="auto" w:fill="auto"/>
            <w:tcMar>
              <w:top w:w="100" w:type="dxa"/>
              <w:left w:w="100" w:type="dxa"/>
              <w:bottom w:w="100" w:type="dxa"/>
              <w:right w:w="100" w:type="dxa"/>
            </w:tcMar>
          </w:tcPr>
          <w:p w14:paraId="3E8C8FC5" w14:textId="288C824F" w:rsidR="00EB538D" w:rsidRDefault="00EB538D" w:rsidP="00FF41BF">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Classwork</w:t>
            </w:r>
          </w:p>
        </w:tc>
        <w:tc>
          <w:tcPr>
            <w:tcW w:w="1455" w:type="dxa"/>
            <w:shd w:val="clear" w:color="auto" w:fill="auto"/>
            <w:tcMar>
              <w:top w:w="100" w:type="dxa"/>
              <w:left w:w="100" w:type="dxa"/>
              <w:bottom w:w="100" w:type="dxa"/>
              <w:right w:w="100" w:type="dxa"/>
            </w:tcMar>
          </w:tcPr>
          <w:p w14:paraId="3174412C" w14:textId="2C940CAB" w:rsidR="00EB538D" w:rsidRDefault="00EB538D" w:rsidP="00FF41BF">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40%</w:t>
            </w:r>
          </w:p>
        </w:tc>
        <w:tc>
          <w:tcPr>
            <w:tcW w:w="6750" w:type="dxa"/>
            <w:shd w:val="clear" w:color="auto" w:fill="auto"/>
            <w:tcMar>
              <w:top w:w="100" w:type="dxa"/>
              <w:left w:w="100" w:type="dxa"/>
              <w:bottom w:w="100" w:type="dxa"/>
              <w:right w:w="100" w:type="dxa"/>
            </w:tcMar>
          </w:tcPr>
          <w:p w14:paraId="53F50F32" w14:textId="5D36E29E" w:rsidR="00EB538D" w:rsidRDefault="00EB538D" w:rsidP="00FF41BF">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3 grades per trimester.  These grades will be determined using a rubric.</w:t>
            </w:r>
          </w:p>
        </w:tc>
      </w:tr>
      <w:tr w:rsidR="00EB538D" w14:paraId="6B03EF9B" w14:textId="77777777" w:rsidTr="00FF41BF">
        <w:tc>
          <w:tcPr>
            <w:tcW w:w="1755" w:type="dxa"/>
            <w:shd w:val="clear" w:color="auto" w:fill="auto"/>
            <w:tcMar>
              <w:top w:w="100" w:type="dxa"/>
              <w:left w:w="100" w:type="dxa"/>
              <w:bottom w:w="100" w:type="dxa"/>
              <w:right w:w="100" w:type="dxa"/>
            </w:tcMar>
          </w:tcPr>
          <w:p w14:paraId="32A889D4" w14:textId="110BF443" w:rsidR="00EB538D" w:rsidRDefault="00EB538D" w:rsidP="00FF41BF">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Projects</w:t>
            </w:r>
          </w:p>
        </w:tc>
        <w:tc>
          <w:tcPr>
            <w:tcW w:w="1455" w:type="dxa"/>
            <w:shd w:val="clear" w:color="auto" w:fill="auto"/>
            <w:tcMar>
              <w:top w:w="100" w:type="dxa"/>
              <w:left w:w="100" w:type="dxa"/>
              <w:bottom w:w="100" w:type="dxa"/>
              <w:right w:w="100" w:type="dxa"/>
            </w:tcMar>
          </w:tcPr>
          <w:p w14:paraId="06BC68CE" w14:textId="12A677FF" w:rsidR="00EB538D" w:rsidRDefault="00EB538D" w:rsidP="00FF41BF">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45%</w:t>
            </w:r>
          </w:p>
        </w:tc>
        <w:tc>
          <w:tcPr>
            <w:tcW w:w="6750" w:type="dxa"/>
            <w:shd w:val="clear" w:color="auto" w:fill="auto"/>
            <w:tcMar>
              <w:top w:w="100" w:type="dxa"/>
              <w:left w:w="100" w:type="dxa"/>
              <w:bottom w:w="100" w:type="dxa"/>
              <w:right w:w="100" w:type="dxa"/>
            </w:tcMar>
          </w:tcPr>
          <w:p w14:paraId="050D51B3" w14:textId="17563A52" w:rsidR="00EB538D" w:rsidRDefault="00EB538D" w:rsidP="00FF41BF">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There will be a minimum of 2 grades per trimester.</w:t>
            </w:r>
          </w:p>
        </w:tc>
      </w:tr>
      <w:tr w:rsidR="00EB538D" w14:paraId="7B13DBA8" w14:textId="77777777" w:rsidTr="00FF41BF">
        <w:tc>
          <w:tcPr>
            <w:tcW w:w="1755" w:type="dxa"/>
            <w:shd w:val="clear" w:color="auto" w:fill="auto"/>
            <w:tcMar>
              <w:top w:w="100" w:type="dxa"/>
              <w:left w:w="100" w:type="dxa"/>
              <w:bottom w:w="100" w:type="dxa"/>
              <w:right w:w="100" w:type="dxa"/>
            </w:tcMar>
          </w:tcPr>
          <w:p w14:paraId="02FC0900" w14:textId="77777777" w:rsidR="00EB538D" w:rsidRDefault="00EB538D" w:rsidP="00FF41BF">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Work Habits</w:t>
            </w:r>
          </w:p>
        </w:tc>
        <w:tc>
          <w:tcPr>
            <w:tcW w:w="1455" w:type="dxa"/>
            <w:shd w:val="clear" w:color="auto" w:fill="auto"/>
            <w:tcMar>
              <w:top w:w="100" w:type="dxa"/>
              <w:left w:w="100" w:type="dxa"/>
              <w:bottom w:w="100" w:type="dxa"/>
              <w:right w:w="100" w:type="dxa"/>
            </w:tcMar>
          </w:tcPr>
          <w:p w14:paraId="19F1EEE3" w14:textId="77777777" w:rsidR="00EB538D" w:rsidRDefault="00EB538D" w:rsidP="00FF41BF">
            <w:pPr>
              <w:pStyle w:val="normal0"/>
              <w:widowControl w:val="0"/>
              <w:spacing w:after="0" w:line="240" w:lineRule="auto"/>
              <w:jc w:val="center"/>
              <w:rPr>
                <w:rFonts w:ascii="Garamond" w:eastAsia="Garamond" w:hAnsi="Garamond" w:cs="Garamond"/>
                <w:sz w:val="20"/>
                <w:szCs w:val="20"/>
              </w:rPr>
            </w:pPr>
            <w:r>
              <w:rPr>
                <w:rFonts w:ascii="Garamond" w:eastAsia="Garamond" w:hAnsi="Garamond" w:cs="Garamond"/>
                <w:sz w:val="20"/>
                <w:szCs w:val="20"/>
              </w:rPr>
              <w:t>5%</w:t>
            </w:r>
          </w:p>
        </w:tc>
        <w:tc>
          <w:tcPr>
            <w:tcW w:w="6750" w:type="dxa"/>
            <w:shd w:val="clear" w:color="auto" w:fill="auto"/>
            <w:tcMar>
              <w:top w:w="100" w:type="dxa"/>
              <w:left w:w="100" w:type="dxa"/>
              <w:bottom w:w="100" w:type="dxa"/>
              <w:right w:w="100" w:type="dxa"/>
            </w:tcMar>
          </w:tcPr>
          <w:p w14:paraId="7166428C" w14:textId="77777777" w:rsidR="00EB538D" w:rsidRDefault="00EB538D" w:rsidP="00FF41BF">
            <w:pPr>
              <w:pStyle w:val="normal0"/>
              <w:widowControl w:val="0"/>
              <w:spacing w:after="0" w:line="240" w:lineRule="auto"/>
              <w:rPr>
                <w:rFonts w:ascii="Garamond" w:eastAsia="Garamond" w:hAnsi="Garamond" w:cs="Garamond"/>
                <w:sz w:val="20"/>
                <w:szCs w:val="20"/>
              </w:rPr>
            </w:pPr>
            <w:r>
              <w:rPr>
                <w:rFonts w:ascii="Garamond" w:eastAsia="Garamond" w:hAnsi="Garamond" w:cs="Garamond"/>
                <w:sz w:val="20"/>
                <w:szCs w:val="20"/>
              </w:rPr>
              <w:t>Grades will be determined by a school-wide rubric.</w:t>
            </w:r>
          </w:p>
        </w:tc>
      </w:tr>
    </w:tbl>
    <w:p w14:paraId="7C304A91" w14:textId="77777777" w:rsidR="00EB538D" w:rsidRDefault="00EB538D">
      <w:pPr>
        <w:pStyle w:val="normal0"/>
        <w:spacing w:after="0"/>
        <w:rPr>
          <w:rFonts w:ascii="Garamond" w:eastAsia="Garamond" w:hAnsi="Garamond" w:cs="Garamond"/>
          <w:sz w:val="24"/>
          <w:szCs w:val="24"/>
        </w:rPr>
      </w:pPr>
    </w:p>
    <w:p w14:paraId="6427DF15" w14:textId="77777777" w:rsidR="00EB538D" w:rsidRDefault="00EB538D" w:rsidP="00EB538D"/>
    <w:p w14:paraId="2EDF55B6" w14:textId="77777777" w:rsidR="00EB538D" w:rsidRDefault="00EB538D">
      <w:pPr>
        <w:pStyle w:val="normal0"/>
        <w:spacing w:after="0"/>
        <w:rPr>
          <w:rFonts w:ascii="Garamond" w:eastAsia="Garamond" w:hAnsi="Garamond" w:cs="Garamond"/>
          <w:sz w:val="24"/>
          <w:szCs w:val="24"/>
        </w:rPr>
      </w:pPr>
    </w:p>
    <w:p w14:paraId="25B3D4F3" w14:textId="77777777" w:rsidR="003F5782" w:rsidRDefault="003F5782">
      <w:pPr>
        <w:pStyle w:val="normal0"/>
        <w:spacing w:after="0"/>
        <w:rPr>
          <w:rFonts w:ascii="Garamond" w:eastAsia="Garamond" w:hAnsi="Garamond" w:cs="Garamond"/>
          <w:sz w:val="24"/>
          <w:szCs w:val="24"/>
        </w:rPr>
      </w:pPr>
    </w:p>
    <w:p w14:paraId="7EFD2C8A" w14:textId="77777777" w:rsidR="003F5782" w:rsidRDefault="003F5782">
      <w:pPr>
        <w:pStyle w:val="normal0"/>
        <w:spacing w:after="0"/>
        <w:rPr>
          <w:rFonts w:ascii="Garamond" w:eastAsia="Garamond" w:hAnsi="Garamond" w:cs="Garamond"/>
          <w:sz w:val="24"/>
          <w:szCs w:val="24"/>
        </w:rPr>
      </w:pPr>
    </w:p>
    <w:p w14:paraId="51A2A829" w14:textId="6F518AFD" w:rsidR="003F5782" w:rsidRDefault="003F5782">
      <w:pPr>
        <w:pStyle w:val="normal0"/>
        <w:spacing w:after="0"/>
        <w:rPr>
          <w:rFonts w:ascii="Garamond" w:eastAsia="Garamond" w:hAnsi="Garamond" w:cs="Garamond"/>
          <w:sz w:val="24"/>
          <w:szCs w:val="24"/>
        </w:rPr>
      </w:pPr>
      <w:bookmarkStart w:id="3" w:name="_GoBack"/>
      <w:bookmarkEnd w:id="3"/>
    </w:p>
    <w:p w14:paraId="681A1AD0" w14:textId="77777777" w:rsidR="003F5782" w:rsidRDefault="003F5782">
      <w:pPr>
        <w:pStyle w:val="normal0"/>
        <w:spacing w:after="0"/>
        <w:rPr>
          <w:rFonts w:ascii="Garamond" w:eastAsia="Garamond" w:hAnsi="Garamond" w:cs="Garamond"/>
          <w:sz w:val="24"/>
          <w:szCs w:val="24"/>
        </w:rPr>
      </w:pPr>
    </w:p>
    <w:p w14:paraId="4C83894F" w14:textId="77777777" w:rsidR="003F5782" w:rsidRPr="003F5782" w:rsidRDefault="003F5782" w:rsidP="003F5782">
      <w:pPr>
        <w:pStyle w:val="normal0"/>
        <w:spacing w:after="0"/>
        <w:jc w:val="right"/>
        <w:rPr>
          <w:rFonts w:ascii="Garamond" w:eastAsia="Garamond" w:hAnsi="Garamond" w:cs="Garamond"/>
          <w:sz w:val="20"/>
          <w:szCs w:val="20"/>
        </w:rPr>
      </w:pPr>
    </w:p>
    <w:p w14:paraId="753C4BFA" w14:textId="2247B7C7" w:rsidR="003F5782" w:rsidRPr="003F5782" w:rsidRDefault="003F5782" w:rsidP="003F5782">
      <w:pPr>
        <w:pStyle w:val="normal0"/>
        <w:spacing w:after="0"/>
        <w:jc w:val="right"/>
        <w:rPr>
          <w:rFonts w:ascii="Garamond" w:eastAsia="Garamond" w:hAnsi="Garamond" w:cs="Garamond"/>
          <w:sz w:val="20"/>
          <w:szCs w:val="20"/>
        </w:rPr>
      </w:pPr>
      <w:r w:rsidRPr="003F5782">
        <w:rPr>
          <w:rFonts w:ascii="Garamond" w:eastAsia="Garamond" w:hAnsi="Garamond" w:cs="Garamond"/>
          <w:sz w:val="20"/>
          <w:szCs w:val="20"/>
        </w:rPr>
        <w:t>Updated 9/8/17</w:t>
      </w:r>
    </w:p>
    <w:sectPr w:rsidR="003F5782" w:rsidRPr="003F5782" w:rsidSect="00EB538D">
      <w:footerReference w:type="default" r:id="rId9"/>
      <w:pgSz w:w="12240" w:h="15840"/>
      <w:pgMar w:top="576" w:right="720" w:bottom="576"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28C9" w14:textId="77777777" w:rsidR="003F5782" w:rsidRDefault="003F5782">
      <w:pPr>
        <w:spacing w:after="0" w:line="240" w:lineRule="auto"/>
      </w:pPr>
      <w:r>
        <w:separator/>
      </w:r>
    </w:p>
  </w:endnote>
  <w:endnote w:type="continuationSeparator" w:id="0">
    <w:p w14:paraId="7AD38EDB" w14:textId="77777777" w:rsidR="003F5782" w:rsidRDefault="003F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C980" w14:textId="77777777" w:rsidR="003F5782" w:rsidRDefault="003F5782">
    <w:pPr>
      <w:pStyle w:val="normal0"/>
      <w:tabs>
        <w:tab w:val="center" w:pos="4320"/>
        <w:tab w:val="right" w:pos="8640"/>
      </w:tabs>
      <w:spacing w:after="720"/>
      <w:jc w:val="center"/>
      <w:rPr>
        <w:rFonts w:ascii="Garamond" w:eastAsia="Garamond" w:hAnsi="Garamond" w:cs="Garamond"/>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D461" w14:textId="77777777" w:rsidR="003F5782" w:rsidRDefault="003F5782">
      <w:pPr>
        <w:spacing w:after="0" w:line="240" w:lineRule="auto"/>
      </w:pPr>
      <w:r>
        <w:separator/>
      </w:r>
    </w:p>
  </w:footnote>
  <w:footnote w:type="continuationSeparator" w:id="0">
    <w:p w14:paraId="04977715" w14:textId="77777777" w:rsidR="003F5782" w:rsidRDefault="003F5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439A"/>
    <w:rsid w:val="00201B26"/>
    <w:rsid w:val="00223683"/>
    <w:rsid w:val="0038725B"/>
    <w:rsid w:val="003F5782"/>
    <w:rsid w:val="006C6F5C"/>
    <w:rsid w:val="00EB538D"/>
    <w:rsid w:val="00F8439A"/>
    <w:rsid w:val="00FF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1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C6F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F5C"/>
    <w:rPr>
      <w:rFonts w:ascii="Lucida Grande" w:hAnsi="Lucida Grande" w:cs="Lucida Grande"/>
      <w:sz w:val="18"/>
      <w:szCs w:val="18"/>
    </w:rPr>
  </w:style>
  <w:style w:type="table" w:styleId="TableGrid">
    <w:name w:val="Table Grid"/>
    <w:basedOn w:val="TableNormal"/>
    <w:uiPriority w:val="39"/>
    <w:rsid w:val="00EB538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C6F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F5C"/>
    <w:rPr>
      <w:rFonts w:ascii="Lucida Grande" w:hAnsi="Lucida Grande" w:cs="Lucida Grande"/>
      <w:sz w:val="18"/>
      <w:szCs w:val="18"/>
    </w:rPr>
  </w:style>
  <w:style w:type="table" w:styleId="TableGrid">
    <w:name w:val="Table Grid"/>
    <w:basedOn w:val="TableNormal"/>
    <w:uiPriority w:val="39"/>
    <w:rsid w:val="00EB538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wagner167.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1649</Words>
  <Characters>9404</Characters>
  <Application>Microsoft Macintosh Word</Application>
  <DocSecurity>0</DocSecurity>
  <Lines>78</Lines>
  <Paragraphs>22</Paragraphs>
  <ScaleCrop>false</ScaleCrop>
  <Company>NYC Department of Education</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2017-09-08T17:18:00Z</cp:lastPrinted>
  <dcterms:created xsi:type="dcterms:W3CDTF">2017-08-29T20:39:00Z</dcterms:created>
  <dcterms:modified xsi:type="dcterms:W3CDTF">2017-09-11T12:40:00Z</dcterms:modified>
</cp:coreProperties>
</file>